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left="0" w:hanging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center"/>
        <w:outlineLvl w:val="0"/>
        <w:rPr>
          <w:b/>
        </w:rPr>
      </w:pPr>
      <w:r>
        <w:rPr>
          <w:b/>
        </w:rPr>
        <w:t>ПРАВИТЕЛЬСТВО КИРОВСКОЙ ОБЛАСТИ</w:t>
      </w:r>
    </w:p>
    <w:p>
      <w:pPr>
        <w:pStyle w:val="ConsPlusNormal"/>
        <w:bidi w:val="0"/>
        <w:ind w:left="0" w:hanging="0"/>
        <w:jc w:val="both"/>
        <w:rPr>
          <w:b/>
        </w:rPr>
      </w:pPr>
      <w:r>
        <w:rPr>
          <w:b/>
        </w:rPr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от 30 марта 2022 г. N 138-П</w:t>
      </w:r>
    </w:p>
    <w:p>
      <w:pPr>
        <w:pStyle w:val="ConsPlusNormal"/>
        <w:bidi w:val="0"/>
        <w:ind w:left="0" w:hanging="0"/>
        <w:jc w:val="both"/>
        <w:rPr>
          <w:b/>
        </w:rPr>
      </w:pPr>
      <w:r>
        <w:rPr>
          <w:b/>
        </w:rPr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ОБ УТВЕРЖДЕНИИ ПОРЯДКА И УСЛОВИЙ ПРЕДОСТАВЛЕНИЯ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ЕДИНОВРЕМЕННОЙ ДЕНЕЖНОЙ ВЫПЛАТЫ ВЗАМЕН ПРЕДОСТАВЛЕНИЯ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ЗЕМЕЛЬНОГО УЧАСТКА В СОБСТВЕННОСТЬ БЕСПЛАТНО</w:t>
      </w:r>
    </w:p>
    <w:p>
      <w:pPr>
        <w:pStyle w:val="ConsPlusNormal"/>
        <w:bidi w:val="0"/>
        <w:jc w:val="left"/>
        <w:rPr>
          <w:rFonts w:ascii="Times New Roman" w:hAnsi="Times New Roman"/>
          <w:b w:val="false"/>
          <w:i w:val="false"/>
          <w:i w:val="false"/>
          <w:sz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u w:val="none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18.12.2023 </w:t>
            </w:r>
            <w:hyperlink r:id="rId3">
              <w:r>
                <w:rPr>
                  <w:color w:val="0000FF"/>
                </w:rPr>
                <w:t>N 704-П</w:t>
              </w:r>
            </w:hyperlink>
            <w:r>
              <w:rPr>
                <w:color w:val="392C69"/>
              </w:rPr>
              <w:t xml:space="preserve">, от 25.12.2024 </w:t>
            </w:r>
            <w:hyperlink r:id="rId4">
              <w:r>
                <w:rPr>
                  <w:color w:val="0000FF"/>
                </w:rPr>
                <w:t>N 614-П</w:t>
              </w:r>
            </w:hyperlink>
            <w:r>
              <w:rPr>
                <w:color w:val="392C69"/>
              </w:rPr>
              <w:t xml:space="preserve">, от 10.07.2025 </w:t>
            </w:r>
            <w:hyperlink r:id="rId5">
              <w:r>
                <w:rPr>
                  <w:color w:val="0000FF"/>
                </w:rPr>
                <w:t>N 364-П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24.10.2025 </w:t>
            </w:r>
            <w:hyperlink r:id="rId6">
              <w:r>
                <w:rPr>
                  <w:color w:val="0000FF"/>
                </w:rPr>
                <w:t>N 549-П</w:t>
              </w:r>
            </w:hyperlink>
            <w:r>
              <w:rPr>
                <w:color w:val="392C69"/>
              </w:rPr>
              <w:t xml:space="preserve">, от 04.12.2025 </w:t>
            </w:r>
            <w:hyperlink r:id="rId7">
              <w:r>
                <w:rPr>
                  <w:color w:val="0000FF"/>
                </w:rPr>
                <w:t>N 636-П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</w:t>
      </w:r>
      <w:r>
        <w:rPr>
          <w:rFonts w:ascii="Courier New" w:hAnsi="Courier New"/>
          <w:sz w:val="20"/>
        </w:rPr>
        <w:t>4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 xml:space="preserve">В  соответствии  со  </w:t>
      </w:r>
      <w:hyperlink r:id="rId8">
        <w:r>
          <w:rPr>
            <w:rFonts w:ascii="Courier New" w:hAnsi="Courier New"/>
            <w:color w:val="0000FF"/>
            <w:sz w:val="20"/>
          </w:rPr>
          <w:t>статьей  9</w:t>
        </w:r>
      </w:hyperlink>
      <w:r>
        <w:rPr>
          <w:rFonts w:ascii="Courier New" w:hAnsi="Courier New"/>
          <w:sz w:val="20"/>
        </w:rPr>
        <w:t xml:space="preserve">  Закона Кировской области от 10.06.2015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N  546-ЗО "О мерах социальной поддержки семей, имеющих детей" Правительство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Кировской области постановляет:</w:t>
      </w:r>
    </w:p>
    <w:p>
      <w:pPr>
        <w:pStyle w:val="ConsPlusNormal"/>
        <w:bidi w:val="0"/>
        <w:ind w:left="0" w:firstLine="540"/>
        <w:jc w:val="both"/>
        <w:rPr/>
      </w:pPr>
      <w:r>
        <w:rPr/>
        <w:t xml:space="preserve">1. Утвердить </w:t>
      </w:r>
      <w:hyperlink w:anchor="Par38">
        <w:r>
          <w:rPr>
            <w:color w:val="0000FF"/>
          </w:rPr>
          <w:t>Порядок</w:t>
        </w:r>
      </w:hyperlink>
      <w:r>
        <w:rPr/>
        <w:t xml:space="preserve"> и условия предоставления единовременной денежной выплаты взамен предоставления земельного участка в собственность бесплатно согласно приложению.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 Контроль за выполнением постановления возложить на первого заместителя Председателя Правительства Кировской области Курдюмова Д.А.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(п. 2 в ред. </w:t>
      </w:r>
      <w:hyperlink r:id="rId9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 Настоящее постановление вступает в силу через десять дней после его официального опубликования.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right"/>
        <w:rPr/>
      </w:pPr>
      <w:r>
        <w:rPr/>
        <w:t>Председатель Правительства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Кировской области</w:t>
      </w:r>
    </w:p>
    <w:p>
      <w:pPr>
        <w:pStyle w:val="ConsPlusNormal"/>
        <w:bidi w:val="0"/>
        <w:ind w:left="0" w:hanging="0"/>
        <w:jc w:val="right"/>
        <w:rPr/>
      </w:pPr>
      <w:r>
        <w:rPr/>
        <w:t>А.А.ЧУРИН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right"/>
        <w:outlineLvl w:val="0"/>
        <w:rPr/>
      </w:pPr>
      <w:r>
        <w:rPr/>
        <w:t>Приложение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right"/>
        <w:rPr/>
      </w:pPr>
      <w:r>
        <w:rPr/>
        <w:t>Утверждены</w:t>
      </w:r>
    </w:p>
    <w:p>
      <w:pPr>
        <w:pStyle w:val="ConsPlusNormal"/>
        <w:bidi w:val="0"/>
        <w:ind w:left="0" w:hanging="0"/>
        <w:jc w:val="right"/>
        <w:rPr/>
      </w:pPr>
      <w:r>
        <w:rPr/>
        <w:t>постановлением</w:t>
      </w:r>
    </w:p>
    <w:p>
      <w:pPr>
        <w:pStyle w:val="ConsPlusNormal"/>
        <w:bidi w:val="0"/>
        <w:ind w:left="0" w:hanging="0"/>
        <w:jc w:val="right"/>
        <w:rPr/>
      </w:pPr>
      <w:r>
        <w:rPr/>
        <w:t>Правительства Кировской области</w:t>
      </w:r>
    </w:p>
    <w:p>
      <w:pPr>
        <w:pStyle w:val="ConsPlusNormal"/>
        <w:bidi w:val="0"/>
        <w:ind w:left="0" w:hanging="0"/>
        <w:jc w:val="right"/>
        <w:rPr/>
      </w:pPr>
      <w:r>
        <w:rPr/>
        <w:t>от 30 марта 2022 г. N 138-П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center"/>
        <w:rPr>
          <w:b/>
        </w:rPr>
      </w:pPr>
      <w:bookmarkStart w:id="0" w:name="Par38"/>
      <w:bookmarkEnd w:id="0"/>
      <w:r>
        <w:rPr>
          <w:b/>
        </w:rPr>
        <w:t>ПОРЯДОК И УСЛОВИЯ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ПРЕДОСТАВЛЕНИЯ ЕДИНОВРЕМЕННОЙ ДЕНЕЖНОЙ ВЫПЛАТЫ ВЗАМЕН</w:t>
      </w:r>
    </w:p>
    <w:p>
      <w:pPr>
        <w:pStyle w:val="ConsPlusNormal"/>
        <w:bidi w:val="0"/>
        <w:ind w:left="0" w:hanging="0"/>
        <w:jc w:val="center"/>
        <w:rPr>
          <w:b/>
        </w:rPr>
      </w:pPr>
      <w:r>
        <w:rPr>
          <w:b/>
        </w:rPr>
        <w:t>ПРЕДОСТАВЛЕНИЯ ЗЕМЕЛЬНОГО УЧАСТКА В СОБСТВЕННОСТЬ БЕСПЛАТНО</w:t>
      </w:r>
    </w:p>
    <w:p>
      <w:pPr>
        <w:pStyle w:val="ConsPlusNormal"/>
        <w:bidi w:val="0"/>
        <w:jc w:val="left"/>
        <w:rPr>
          <w:rFonts w:ascii="Times New Roman" w:hAnsi="Times New Roman"/>
          <w:b w:val="false"/>
          <w:i w:val="false"/>
          <w:i w:val="false"/>
          <w:sz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u w:val="none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18.12.2023 </w:t>
            </w:r>
            <w:hyperlink r:id="rId10">
              <w:r>
                <w:rPr>
                  <w:color w:val="0000FF"/>
                </w:rPr>
                <w:t>N 704-П</w:t>
              </w:r>
            </w:hyperlink>
            <w:r>
              <w:rPr>
                <w:color w:val="392C69"/>
              </w:rPr>
              <w:t xml:space="preserve">, от 25.12.2024 </w:t>
            </w:r>
            <w:hyperlink r:id="rId11">
              <w:r>
                <w:rPr>
                  <w:color w:val="0000FF"/>
                </w:rPr>
                <w:t>N 614-П</w:t>
              </w:r>
            </w:hyperlink>
            <w:r>
              <w:rPr>
                <w:color w:val="392C69"/>
              </w:rPr>
              <w:t xml:space="preserve">, от 10.07.2025 </w:t>
            </w:r>
            <w:hyperlink r:id="rId12">
              <w:r>
                <w:rPr>
                  <w:color w:val="0000FF"/>
                </w:rPr>
                <w:t>N 364-П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24.10.2025 </w:t>
            </w:r>
            <w:hyperlink r:id="rId13">
              <w:r>
                <w:rPr>
                  <w:color w:val="0000FF"/>
                </w:rPr>
                <w:t>N 549-П</w:t>
              </w:r>
            </w:hyperlink>
            <w:r>
              <w:rPr>
                <w:color w:val="392C69"/>
              </w:rPr>
              <w:t xml:space="preserve">, от 04.12.2025 </w:t>
            </w:r>
            <w:hyperlink r:id="rId14">
              <w:r>
                <w:rPr>
                  <w:color w:val="0000FF"/>
                </w:rPr>
                <w:t>N 636-П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widowControl w:val="false"/>
              <w:tabs>
                <w:tab w:val="clear" w:pos="720"/>
              </w:tabs>
              <w:bidi w:val="0"/>
              <w:ind w:left="0" w:hanging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firstLine="540"/>
        <w:jc w:val="both"/>
        <w:outlineLvl w:val="1"/>
        <w:rPr>
          <w:b/>
        </w:rPr>
      </w:pPr>
      <w:r>
        <w:rPr>
          <w:b/>
        </w:rPr>
        <w:t>1. Общие положения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 xml:space="preserve">1.1. Порядок и условия предоставления единовременной денежной выплаты взамен предоставления земельного участка в собственность бесплатно (далее - Порядок и условия) определяют порядок и условия предоставления единовременной денежной выплаты взамен предоставления земельного участка в собственность бесплатно (далее - единовременная денежная выплата) гражданам, имеющим право на предоставление в соответствии с </w:t>
      </w:r>
      <w:hyperlink r:id="rId15">
        <w:r>
          <w:rPr>
            <w:color w:val="0000FF"/>
          </w:rPr>
          <w:t>Законом</w:t>
        </w:r>
      </w:hyperlink>
      <w:r>
        <w:rPr/>
        <w:t xml:space="preserve"> Кировской области от 03.11.2011 N 74-ЗО "О бесплатном предоставлении гражданам, имеющим трех и более детей, земельных участков на территории Кировской области" земельных участков в собственность бесплатно (далее - граждане).</w:t>
      </w:r>
    </w:p>
    <w:p>
      <w:pPr>
        <w:pStyle w:val="ConsPlusNormal"/>
        <w:bidi w:val="0"/>
        <w:spacing w:before="200" w:after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>1.2.  Единовременная  денежная  выплата  предоставляется  на  цели  и в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            </w:t>
      </w:r>
      <w:r>
        <w:rPr>
          <w:rFonts w:ascii="Courier New" w:hAnsi="Courier New"/>
          <w:sz w:val="20"/>
        </w:rPr>
        <w:t>4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размере,  которые  установлены  </w:t>
      </w:r>
      <w:hyperlink r:id="rId16">
        <w:r>
          <w:rPr>
            <w:rFonts w:ascii="Courier New" w:hAnsi="Courier New"/>
            <w:color w:val="0000FF"/>
            <w:sz w:val="20"/>
          </w:rPr>
          <w:t>частями  2</w:t>
        </w:r>
      </w:hyperlink>
      <w:r>
        <w:rPr>
          <w:rFonts w:ascii="Courier New" w:hAnsi="Courier New"/>
          <w:sz w:val="20"/>
        </w:rPr>
        <w:t xml:space="preserve">  и  </w:t>
      </w:r>
      <w:hyperlink r:id="rId17">
        <w:r>
          <w:rPr>
            <w:rFonts w:ascii="Courier New" w:hAnsi="Courier New"/>
            <w:color w:val="0000FF"/>
            <w:sz w:val="20"/>
          </w:rPr>
          <w:t>3 статьи 9</w:t>
        </w:r>
      </w:hyperlink>
      <w:r>
        <w:rPr>
          <w:rFonts w:ascii="Courier New" w:hAnsi="Courier New"/>
          <w:sz w:val="20"/>
        </w:rPr>
        <w:t xml:space="preserve">  Закона Кировской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области от 10.06.2015 N 546-ЗО "О мерах социальной поддержки семей, имеющих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детей" (далее - Закон Кировской области от 10.06.2015 N 546-ЗО).</w:t>
      </w:r>
    </w:p>
    <w:p>
      <w:pPr>
        <w:pStyle w:val="ConsPlusNormal"/>
        <w:bidi w:val="0"/>
        <w:ind w:left="0" w:firstLine="540"/>
        <w:jc w:val="both"/>
        <w:rPr/>
      </w:pPr>
      <w:r>
        <w:rPr/>
        <w:t>1.3. Единовременная денежная выплата предоставляется кировскими областными государственными казенными учреждениями социальной защиты населения в муниципальных образованиях Кировской области (далее - органы социальной защиты населения) по месту жительства гражданина.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1.4. Единовременная денежная выплата предоставляется гражданам при одновременном соблюдении следующих условий: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включении гражданина в Реестр граждан, имеющих право на получение единовременной денежной выплаты взамен предоставления земельного участка в собственность бесплатно (далее - Реестр);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при получении письменного согласия гражданина на предоставление ему единовременной денежной выплаты в порядке, предусмотренном </w:t>
      </w:r>
      <w:hyperlink w:anchor="Par110">
        <w:r>
          <w:rPr>
            <w:color w:val="0000FF"/>
          </w:rPr>
          <w:t>подпунктом 3.3.1</w:t>
        </w:r>
      </w:hyperlink>
      <w:r>
        <w:rPr/>
        <w:t xml:space="preserve"> настоящих Порядка и условий;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наличии бюджетных ассигнований, предусмотренных законом Кировской области об областном бюджете на текущий год, для осуществления единовременной денежной выплаты.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firstLine="540"/>
        <w:jc w:val="both"/>
        <w:outlineLvl w:val="1"/>
        <w:rPr>
          <w:b/>
        </w:rPr>
      </w:pPr>
      <w:r>
        <w:rPr>
          <w:b/>
        </w:rPr>
        <w:t>2. Формирование и ведение Реестра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2.1. Формирование и ведение Реестра осуществляется министерством социального развития Кировской области (далее - министерство) по форме, утверждаемой министерством.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1" w:name="Par64"/>
      <w:bookmarkEnd w:id="1"/>
      <w:r>
        <w:rPr/>
        <w:t>2.2. Реестр формируется на основании сведений, содержащихся в Реестре учета граждан, имеющих право на предоставление земельных участков в собственность бесплатно, представленных органами местного самоуправления муниципальных образований Кировской области, осуществляющими постановку граждан на учет в качестве лиц, имеющих право на предоставление земельных участков в собственность бесплатно (далее - органы местного самоуправления), министерству через органы социальной защиты населения.</w:t>
      </w:r>
    </w:p>
    <w:p>
      <w:pPr>
        <w:pStyle w:val="ConsPlusNormal"/>
        <w:bidi w:val="0"/>
        <w:spacing w:before="160" w:after="0"/>
        <w:ind w:left="0" w:hanging="0"/>
        <w:jc w:val="both"/>
        <w:rPr>
          <w:rFonts w:ascii="Courier New" w:hAnsi="Courier New"/>
          <w:sz w:val="20"/>
        </w:rPr>
      </w:pPr>
      <w:bookmarkStart w:id="2" w:name="Par65"/>
      <w:bookmarkEnd w:id="2"/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>Сведения  об  изменениях,  внесенных органами местного самоуправления в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Реестр  учета граждан, имеющих право на предоставление земельных участков в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собственность  бесплатно,  в  том числе о снятии граждан с учета в качестве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лиц,  имеющих  право  на  предоставление земельных участков в собственность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бесплатно,  в  связи с предоставлением им в установленном порядке земельных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участков  в  собственность  бесплатно (далее - сведения об изменениях), или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сведения    об    отсутствии   изменений,   внесенных   органами   местного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самоуправления  в  Реестр  учета  граждан,  имеющих право на предоставление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земельных   участков  в  собственность  бесплатно  (далее  -  Реестр  учета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граждан),  ежемесячно, не позднее 3-го рабочего дня, следующего за истекшим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месяцем,  направляются  органами  местного  самоуправления с использованием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единой   системы   межведомственного   информационного   взаимодействия   в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</w:t>
      </w:r>
      <w:r>
        <w:rPr>
          <w:rFonts w:ascii="Courier New" w:hAnsi="Courier New"/>
          <w:sz w:val="20"/>
        </w:rPr>
        <w:t>1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соответствии  с  </w:t>
      </w:r>
      <w:hyperlink r:id="rId19">
        <w:r>
          <w:rPr>
            <w:rFonts w:ascii="Courier New" w:hAnsi="Courier New"/>
            <w:color w:val="0000FF"/>
            <w:sz w:val="20"/>
          </w:rPr>
          <w:t>частью  2 статьи 5</w:t>
        </w:r>
      </w:hyperlink>
      <w:r>
        <w:rPr>
          <w:rFonts w:ascii="Courier New" w:hAnsi="Courier New"/>
          <w:sz w:val="20"/>
        </w:rPr>
        <w:t xml:space="preserve">  Закона Кировской области от 03.11.2011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N 74-ЗО "О бесплатном предоставлении гражданам, имеющим трех и более детей,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земельных   участков  на  территории  Кировской  области"  (далее  -  Закон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Кировской  области  от  03.11.2011  N 74-ЗО) через органы социальной защиты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населения  в  министерство  в  целях  актуализации сведений, содержащихся в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Реестре.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(в   ред.   </w:t>
      </w:r>
      <w:hyperlink r:id="rId20">
        <w:r>
          <w:rPr>
            <w:rFonts w:ascii="Courier New" w:hAnsi="Courier New"/>
            <w:color w:val="0000FF"/>
            <w:sz w:val="20"/>
          </w:rPr>
          <w:t>постановления</w:t>
        </w:r>
      </w:hyperlink>
      <w:r>
        <w:rPr>
          <w:rFonts w:ascii="Courier New" w:hAnsi="Courier New"/>
          <w:sz w:val="20"/>
        </w:rPr>
        <w:t xml:space="preserve">   Правительства   Кировской области от 24.10.2025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N 549-П)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(п. 2.2 в ред. </w:t>
      </w:r>
      <w:hyperlink r:id="rId21">
        <w:r>
          <w:rPr>
            <w:rFonts w:ascii="Courier New" w:hAnsi="Courier New"/>
            <w:color w:val="0000FF"/>
            <w:sz w:val="20"/>
          </w:rPr>
          <w:t>постановления</w:t>
        </w:r>
      </w:hyperlink>
      <w:r>
        <w:rPr>
          <w:rFonts w:ascii="Courier New" w:hAnsi="Courier New"/>
          <w:sz w:val="20"/>
        </w:rPr>
        <w:t xml:space="preserve"> Правительства Кировской области от  18.12.2023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N 704-П)</w:t>
      </w:r>
    </w:p>
    <w:p>
      <w:pPr>
        <w:pStyle w:val="ConsPlusNormal"/>
        <w:bidi w:val="0"/>
        <w:ind w:left="0" w:firstLine="540"/>
        <w:jc w:val="both"/>
        <w:rPr/>
      </w:pPr>
      <w:r>
        <w:rPr/>
        <w:t>2.3. При передаче сведений, содержащихся в Реестре учета граждан, а также сведений об изменениях органами местного самоуправления, органами социальной защиты населения и министерством должны соблюдаться требования к защите персональных данных граждан.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(п. 2.3 в ред. </w:t>
      </w:r>
      <w:hyperlink r:id="rId22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2.4. Учет граждан в Реестре осуществляется в хронологической последовательности поступления в орган местного самоуправления заявлений граждан о предоставлении земельного участка в собственность бесплатно в соответствии со </w:t>
      </w:r>
      <w:hyperlink r:id="rId23">
        <w:r>
          <w:rPr>
            <w:color w:val="0000FF"/>
          </w:rPr>
          <w:t>статьей 2</w:t>
        </w:r>
      </w:hyperlink>
      <w:r>
        <w:rPr/>
        <w:t xml:space="preserve"> Закона Кировской области от 03.11.2011 N 74-ЗО с присвоением гражданину порядкового номера в Реестре. В случае одинаковой даты поступления указанных заявлений в органы местного самоуправления от нескольких граждан, их порядковые номера в Реестре определяются в алфавитном порядке по фамилии граждан. Первый номер в Реестре присваивается гражданину с наиболее ранней датой подачи заявления о предоставлении земельного участка в собственность бесплатно в орган местного самоуправления.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Порядковый номер гражданина в Реестре не изменяется при присвоении гражданину нового порядкового номера учета в Реестре учета граждан в соответствии с </w:t>
      </w:r>
      <w:hyperlink r:id="rId24">
        <w:r>
          <w:rPr>
            <w:color w:val="0000FF"/>
          </w:rPr>
          <w:t>частью 13 статьи 2</w:t>
        </w:r>
      </w:hyperlink>
      <w:r>
        <w:rPr/>
        <w:t xml:space="preserve"> Закона Кировской области от 03.11.2011 N 74-ЗО.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2.5. Министерство в соответствии с </w:t>
      </w:r>
      <w:hyperlink w:anchor="Par64">
        <w:r>
          <w:rPr>
            <w:color w:val="0000FF"/>
          </w:rPr>
          <w:t>абзацем вторым пункта 2.2</w:t>
        </w:r>
      </w:hyperlink>
      <w:r>
        <w:rPr/>
        <w:t xml:space="preserve"> настоящих Порядка и условий до 5-го рабочего дня каждого месяца актуализирует сведения, содержащиеся в Реестре.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2.6. Основаниями для исключения гражданина из Реестра являются: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3" w:name="Par95"/>
      <w:bookmarkEnd w:id="3"/>
      <w:r>
        <w:rPr/>
        <w:t xml:space="preserve">2.6.1. Сведения органа местного самоуправления о снятии гражданина с учета в качестве лица, имеющего право на предоставление земельного участка в собственность бесплатно, по основаниям, указанным в </w:t>
      </w:r>
      <w:hyperlink r:id="rId26">
        <w:r>
          <w:rPr>
            <w:color w:val="0000FF"/>
          </w:rPr>
          <w:t>пунктах 1</w:t>
        </w:r>
      </w:hyperlink>
      <w:r>
        <w:rPr/>
        <w:t xml:space="preserve"> и </w:t>
      </w:r>
      <w:hyperlink r:id="rId27">
        <w:r>
          <w:rPr>
            <w:color w:val="0000FF"/>
          </w:rPr>
          <w:t>2 части 11 статьи 2</w:t>
        </w:r>
      </w:hyperlink>
      <w:r>
        <w:rPr/>
        <w:t xml:space="preserve"> Закона Кировской области от 03.11.2011 N 74-ЗО, полученные министерством в соответствии с </w:t>
      </w:r>
      <w:hyperlink w:anchor="Par65">
        <w:r>
          <w:rPr>
            <w:color w:val="0000FF"/>
          </w:rPr>
          <w:t>абзацем вторым пункта 2.2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2.6.2. Предоставление гражданину единовременной денежной выплаты.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(п. 2.6 в ред. </w:t>
      </w:r>
      <w:hyperlink r:id="rId28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2.7. Споры по вопросам формирования и ведения Реестра разрешаются в порядке, установленном законодательством Российской Федерации.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firstLine="540"/>
        <w:jc w:val="both"/>
        <w:outlineLvl w:val="1"/>
        <w:rPr>
          <w:b/>
        </w:rPr>
      </w:pPr>
      <w:r>
        <w:rPr>
          <w:b/>
        </w:rPr>
        <w:t>3. Предоставление единовременной денежной выплаты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3.1. Министерство не позднее 10 рабочих дней со дня вступления в силу закона Кировской области об областном бюджете на соответствующий текущий год, предусматривающего бюджетные ассигнования на предоставление единовременной денежной выплаты, на основании Реестра формирует список граждан - получателей единовременной денежной выплаты в соответствующем текущем году (далее - список граждан-получателей).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Список граждан-получателей формируется из граждан, включенных в Реестр, путем деления бюджетных ассигнований, предусмотренных на текущий финансовый год на предоставление единовременной денежной выплаты, на размер единовременной денежной выплаты. Список граждан-получателей формируется в хронологической последовательности нахождения граждан в Реестре, начиная с гражданина, которому в Реестре присвоен первый порядковый номер, по порядку.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Список граждан-получателей делится по муниципальным образованиям Кировской области в зависимости от места постановки гражданина на учет в качестве лица, имеющего право на предоставление земельных участков в собственность бесплатно, и направляется в соответствующий орган социальной защиты населения.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3.2. Орган социальной защиты населения в течение 3 рабочих дней со дня поступления списка граждан-получателей из министерства почтовым отправлением с уведомлением о вручении направляет гражданину, включенному в список граждан-получателей, уведомление о праве на получение единовременной денежной выплаты (далее - уведомление) по форме, утверждаемой министерством.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Уведомление должно содержать информацию о сроке, порядке представления гражданином, включенным в список граждан-получателей, согласия на предоставление единовременной денежной выплаты (далее - согласие) и последствиях пропуска указанного срока, а также о праве на отказ от предоставления единовременной денежной выплаты.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3.3. Гражданин, включенный в список граждан-получателей: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4" w:name="Par110"/>
      <w:bookmarkEnd w:id="4"/>
      <w:r>
        <w:rPr/>
        <w:t>3.3.1. В течение 15 рабочих дней с даты направления органом социальной защиты населения уведомления представляет в орган социальной защиты населения по месту жительства согласие по форме, утверждаемой министерством.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Согласие представляется гражданином лично и регистрируется органом социальной защиты населения в день его подачи.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(пп. 3.3.1 в ред. </w:t>
      </w:r>
      <w:hyperlink r:id="rId31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5" w:name="Par113"/>
      <w:bookmarkEnd w:id="5"/>
      <w:r>
        <w:rPr/>
        <w:t xml:space="preserve">3.3.2. В течение 40 рабочих дней с даты представления согласия лично представляет в порядке, предусмотренном </w:t>
      </w:r>
      <w:hyperlink w:anchor="Par196">
        <w:r>
          <w:rPr>
            <w:color w:val="0000FF"/>
          </w:rPr>
          <w:t>пунктом 3.8</w:t>
        </w:r>
      </w:hyperlink>
      <w:r>
        <w:rPr/>
        <w:t xml:space="preserve"> настоящих Порядка и условий, в орган социальной защиты населения по месту жительства заявление о предоставлении единовременной денежной выплаты по форме, утверждаемой министерством, и документы, предусмотренные </w:t>
      </w:r>
      <w:hyperlink w:anchor="Par127">
        <w:r>
          <w:rPr>
            <w:color w:val="0000FF"/>
          </w:rPr>
          <w:t>пунктом 3.6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Форма заявления о предоставлении единовременной денежной выплаты должна содержать указание на обязательство гражданина представить в орган местного самоуправления предусмотренное </w:t>
      </w:r>
      <w:hyperlink r:id="rId32">
        <w:r>
          <w:rPr>
            <w:color w:val="0000FF"/>
          </w:rPr>
          <w:t>пунктом 3 части 11 статьи 2</w:t>
        </w:r>
      </w:hyperlink>
      <w:r>
        <w:rPr/>
        <w:t xml:space="preserve"> Закона Кировской области от 03.11.2011 N 74-ЗО личное заявление о снятии с учета в качестве лица, имеющего право на предоставление земельного участка в собственность бесплатно, в связи с выбором единовременной денежной выплаты взамен предоставления земельного участка в собственность бесплатно.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(пп. 3.3.2 в ред. </w:t>
      </w:r>
      <w:hyperlink r:id="rId33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6" w:name="Par116"/>
      <w:bookmarkEnd w:id="6"/>
      <w:r>
        <w:rPr/>
        <w:t xml:space="preserve">3.3.3. Вправе отказаться от получения единовременной денежной выплаты, представив в орган социальной защиты населения по месту жительства в срок, указанный в </w:t>
      </w:r>
      <w:hyperlink w:anchor="Par110">
        <w:r>
          <w:rPr>
            <w:color w:val="0000FF"/>
          </w:rPr>
          <w:t>подпункте 3.3.1</w:t>
        </w:r>
      </w:hyperlink>
      <w:r>
        <w:rPr/>
        <w:t xml:space="preserve"> настоящих Порядка и условий, заявление об исключении из списка граждан-получателей и из Реестра, написанное в произвольной форме.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3.4. Основаниями для исключения гражданина, включенного в список граждан-получателей, из указанного списка являются: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3.4.1. Личное заявление гражданина в произвольной форме об исключении из списка граждан-получателей, поданное гражданином в соответствии с </w:t>
      </w:r>
      <w:hyperlink w:anchor="Par116">
        <w:r>
          <w:rPr>
            <w:color w:val="0000FF"/>
          </w:rPr>
          <w:t>подпунктом 3.3.3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7" w:name="Par119"/>
      <w:bookmarkEnd w:id="7"/>
      <w:r>
        <w:rPr/>
        <w:t xml:space="preserve">3.4.2. Непредставление гражданином в орган социальной защиты населения согласия в срок, указанный в </w:t>
      </w:r>
      <w:hyperlink w:anchor="Par110">
        <w:r>
          <w:rPr>
            <w:color w:val="0000FF"/>
          </w:rPr>
          <w:t>подпункте 3.3.1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8" w:name="Par120"/>
      <w:bookmarkEnd w:id="8"/>
      <w:r>
        <w:rPr/>
        <w:t xml:space="preserve">3.4.3. Непредставление гражданином в орган социальной защиты населения заявления о предоставлении единовременной денежной выплаты и необходимых документов в срок, указанный в </w:t>
      </w:r>
      <w:hyperlink w:anchor="Par113">
        <w:r>
          <w:rPr>
            <w:color w:val="0000FF"/>
          </w:rPr>
          <w:t>подпункте 3.3.2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3.4.4. Исключение гражданина из Реестра по основанию, предусмотренному </w:t>
      </w:r>
      <w:hyperlink w:anchor="Par95">
        <w:r>
          <w:rPr>
            <w:color w:val="0000FF"/>
          </w:rPr>
          <w:t>подпунктом 2.6.1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(п. 3.4 в ред. </w:t>
      </w:r>
      <w:hyperlink r:id="rId34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9" w:name="Par123"/>
      <w:bookmarkEnd w:id="9"/>
      <w:r>
        <w:rPr/>
        <w:t xml:space="preserve">3.5. В случае если гражданин не представил в орган социальной защиты населения согласие в срок, указанный в </w:t>
      </w:r>
      <w:hyperlink w:anchor="Par110">
        <w:r>
          <w:rPr>
            <w:color w:val="0000FF"/>
          </w:rPr>
          <w:t>подпункте 3.3.1</w:t>
        </w:r>
      </w:hyperlink>
      <w:r>
        <w:rPr/>
        <w:t xml:space="preserve"> настоящих Порядка и условий, либо заявление о предоставлении единовременной денежной выплаты и необходимые документы в срок, указанный в </w:t>
      </w:r>
      <w:hyperlink w:anchor="Par113">
        <w:r>
          <w:rPr>
            <w:color w:val="0000FF"/>
          </w:rPr>
          <w:t>подпункте 3.3.2</w:t>
        </w:r>
      </w:hyperlink>
      <w:r>
        <w:rPr/>
        <w:t xml:space="preserve"> настоящих Порядка и условий, орган социальной защиты населения направляет в министерство в срок не позднее 2 рабочих дней со дня окончания срока, указанного в </w:t>
      </w:r>
      <w:hyperlink w:anchor="Par110">
        <w:r>
          <w:rPr>
            <w:color w:val="0000FF"/>
          </w:rPr>
          <w:t>подпункте 3.3.1</w:t>
        </w:r>
      </w:hyperlink>
      <w:r>
        <w:rPr/>
        <w:t xml:space="preserve"> либо в </w:t>
      </w:r>
      <w:hyperlink w:anchor="Par113">
        <w:r>
          <w:rPr>
            <w:color w:val="0000FF"/>
          </w:rPr>
          <w:t>подпункте 3.3.2</w:t>
        </w:r>
      </w:hyperlink>
      <w:r>
        <w:rPr/>
        <w:t xml:space="preserve"> настоящих Порядка и условий соответственно, сведения для исключения данного гражданина из списка граждан-получателей в соответствии с </w:t>
      </w:r>
      <w:hyperlink w:anchor="Par119">
        <w:r>
          <w:rPr>
            <w:color w:val="0000FF"/>
          </w:rPr>
          <w:t>подпунктом 3.4.2</w:t>
        </w:r>
      </w:hyperlink>
      <w:r>
        <w:rPr/>
        <w:t xml:space="preserve"> или </w:t>
      </w:r>
      <w:hyperlink w:anchor="Par120">
        <w:r>
          <w:rPr>
            <w:color w:val="0000FF"/>
          </w:rPr>
          <w:t>подпунктом 3.4.3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В случае, указанном в </w:t>
      </w:r>
      <w:hyperlink w:anchor="Par123">
        <w:r>
          <w:rPr>
            <w:color w:val="0000FF"/>
          </w:rPr>
          <w:t>абзаце первом пункта 3.5</w:t>
        </w:r>
      </w:hyperlink>
      <w:r>
        <w:rPr/>
        <w:t xml:space="preserve"> настоящих Порядка и условий, в список граждан-получателей включается гражданин, имеющий в Реестре следующий порядковый номер за гражданином, которому в списке граждан-получателей присвоен последний порядковый номер.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В случаях, предусмотренных </w:t>
      </w:r>
      <w:hyperlink w:anchor="Par119">
        <w:r>
          <w:rPr>
            <w:color w:val="0000FF"/>
          </w:rPr>
          <w:t>подпунктами 3.4.2</w:t>
        </w:r>
      </w:hyperlink>
      <w:r>
        <w:rPr/>
        <w:t xml:space="preserve"> и </w:t>
      </w:r>
      <w:hyperlink w:anchor="Par120">
        <w:r>
          <w:rPr>
            <w:color w:val="0000FF"/>
          </w:rPr>
          <w:t>3.4.3</w:t>
        </w:r>
      </w:hyperlink>
      <w:r>
        <w:rPr/>
        <w:t xml:space="preserve"> настоящих Порядка и условий, гражданин повторно включается в список граждан-получателей в следующем календарном году.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10" w:name="Par127"/>
      <w:bookmarkEnd w:id="10"/>
      <w:r>
        <w:rPr/>
        <w:t>3.6. Для принятия органами социальной защиты населения решения о предоставлении единовременной денежной выплаты необходимы следующие документы (сведения):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11" w:name="Par128"/>
      <w:bookmarkEnd w:id="11"/>
      <w:r>
        <w:rPr/>
        <w:t>3.6.1. На уплату первоначального взноса при предоставлении ипотечного жилищного кредита (займа) на приобретение (строительство) жилого помещения (далее - кредит):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3.6.1.1. Копия договора участия в долевом строительстве, прошедшего государственную регистрацию в установленном порядке, либо копия соглашения (договора) об уступке прав требований по договору участия в долевом строительстве, прошедшего государственную регистрацию в установленном порядке, либо копия договора купли-продажи жилого помещения, государственная регистрация перехода права собственности по которому осуществлена в установленном порядке.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12" w:name="Par130"/>
      <w:bookmarkEnd w:id="12"/>
      <w:r>
        <w:rPr/>
        <w:t xml:space="preserve">3.6.1.2. Копия кредитного договора (договора займа) на приобретение (строительство) жилого помещения, кредитором (займодавцем) по которому является кредитная организация, осуществляющая деятельность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rPr/>
        <w:t xml:space="preserve"> от 02.12.1990 N 395-1 "О банках и банковской деятельности" (далее - кредитная организация).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13" w:name="Par131"/>
      <w:bookmarkEnd w:id="13"/>
      <w:r>
        <w:rPr/>
        <w:t>3.6.1.3. Документ (сведения), подтверждающий (подтверждающие) факт государственной регистрации брака, - в случае, если стороной сделки либо обязательств по приобретению (строительству) жилого помещения является супруг (супруга) гражданина.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14" w:name="Par132"/>
      <w:bookmarkEnd w:id="14"/>
      <w:r>
        <w:rPr/>
        <w:t>3.6.2. На полное или частичное погашение обязательств по кредиту: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3.6.2.1. Копия договора участия в долевом строительстве, прошедшего государственную регистрацию в установленном порядке, либо копия соглашения (договора) об уступке прав требований по договору участия в долевом строительстве, прошедшего государственную регистрацию в установленном порядке, либо копия договора купли-продажи жилого помещения, государственная регистрация перехода права собственности по которому осуществлена в установленном порядке, либо в случае строительства индивидуального жилого дома, осуществляемого в соответствии с </w:t>
      </w:r>
      <w:hyperlink r:id="rId37">
        <w:r>
          <w:rPr>
            <w:color w:val="0000FF"/>
          </w:rPr>
          <w:t>частью 13 статьи 51.1</w:t>
        </w:r>
      </w:hyperlink>
      <w:r>
        <w:rPr/>
        <w:t xml:space="preserve"> Градостроительного кодекса Российской Федерации, - копия договора подряда на строительство объекта индивидуального жилищного строительства, исполнителем по которому является юридическое лицо или индивидуальный предприниматель, заключенного после вступления в силу </w:t>
      </w:r>
      <w:hyperlink r:id="rId38">
        <w:r>
          <w:rPr>
            <w:color w:val="0000FF"/>
          </w:rPr>
          <w:t>Закона</w:t>
        </w:r>
      </w:hyperlink>
      <w:r>
        <w:rPr/>
        <w:t xml:space="preserve"> Кировской области от 28.02.2022 N 44-ЗО "О внесении изменений в отдельные законы Кировской области" (далее - Закон Кировской области от 28.02.2022 N 44-ЗО).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24.10.2025 N 549-П)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15" w:name="Par135"/>
      <w:bookmarkEnd w:id="15"/>
      <w:r>
        <w:rPr/>
        <w:t>3.6.2.2. Копия кредитного договора (договора займа) на приобретение (строительство) жилого помещения, кредитором (займодавцем) по которому является кредитная организация.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16" w:name="Par136"/>
      <w:bookmarkEnd w:id="16"/>
      <w:r>
        <w:rPr/>
        <w:t>3.6.2.3. Документ (сведения), подтверждающий (подтверждающие) факт государственной регистрации брака, - в случае, если стороной сделки либо обязательств по приобретению (строительству) жилого помещения является супруг (супруга) гражданина.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17" w:name="Par137"/>
      <w:bookmarkEnd w:id="17"/>
      <w:r>
        <w:rPr/>
        <w:t>3.6.2.4. Сведения (выписка) из Единого государственного реестра недвижимости (далее - ЕГРН), содержащие (содержащая) информацию о правах на жилое помещение, приобретенное (построенное) с использованием кредитных (заемных) средств.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3.6.2.5. Справка кредитора (заимодавца) о размере задолженности по кредитному договору, указанному в </w:t>
      </w:r>
      <w:hyperlink w:anchor="Par135">
        <w:r>
          <w:rPr>
            <w:color w:val="0000FF"/>
          </w:rPr>
          <w:t>подпункте 3.6.2.2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18" w:name="Par139"/>
      <w:bookmarkEnd w:id="18"/>
      <w:r>
        <w:rPr/>
        <w:t xml:space="preserve">3.6.2.6.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строительства, либо уведомление об отсутствии в ЕГРН указанной информации - в случае строительства индивидуального жилого дома, осуществляемого в соответствии с </w:t>
      </w:r>
      <w:hyperlink r:id="rId40">
        <w:r>
          <w:rPr>
            <w:color w:val="0000FF"/>
          </w:rPr>
          <w:t>частью 13 статьи 51.1</w:t>
        </w:r>
      </w:hyperlink>
      <w:r>
        <w:rPr/>
        <w:t xml:space="preserve"> Градостроительного кодекса Российской Федерации.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(пп. 3.6.2.6 введен </w:t>
      </w:r>
      <w:hyperlink r:id="rId41">
        <w:r>
          <w:rPr>
            <w:color w:val="0000FF"/>
          </w:rPr>
          <w:t>постановлением</w:t>
        </w:r>
      </w:hyperlink>
      <w:r>
        <w:rPr/>
        <w:t xml:space="preserve"> Правительства Кировской области от 24.10.2025 N 549-П)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3.6.2.7. Копии документов, подтверждающих принадлежащее гражданину или супругу (супруге) гражданина право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строительства, - в случае отсутствия в ЕГРН информации, указанной в </w:t>
      </w:r>
      <w:hyperlink w:anchor="Par139">
        <w:r>
          <w:rPr>
            <w:color w:val="0000FF"/>
          </w:rPr>
          <w:t>подпункте 3.6.2.6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(пп. 3.6.2.7 введен </w:t>
      </w:r>
      <w:hyperlink r:id="rId42">
        <w:r>
          <w:rPr>
            <w:color w:val="0000FF"/>
          </w:rPr>
          <w:t>постановлением</w:t>
        </w:r>
      </w:hyperlink>
      <w:r>
        <w:rPr/>
        <w:t xml:space="preserve"> Правительства Кировской области от 24.10.2025 N 549-П)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19" w:name="Par143"/>
      <w:bookmarkEnd w:id="19"/>
      <w:r>
        <w:rPr/>
        <w:t>3.6.3. На строительство жилого помещения: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20" w:name="Par144"/>
      <w:bookmarkEnd w:id="20"/>
      <w:r>
        <w:rPr/>
        <w:t xml:space="preserve">3.6.3.1. Копия договора участия в долевом строительстве, прошедшего государственную регистрацию в установленном порядке, заключенного после вступления в силу </w:t>
      </w:r>
      <w:hyperlink r:id="rId43">
        <w:r>
          <w:rPr>
            <w:color w:val="0000FF"/>
          </w:rPr>
          <w:t>Закона</w:t>
        </w:r>
      </w:hyperlink>
      <w:r>
        <w:rPr/>
        <w:t xml:space="preserve"> Кировской области от 28.02.2022 N 44-ЗО, либо копия соглашения (договора) об уступке прав требований по договору участия в долевом строительстве, прошедшего государственную регистрацию в установленном порядке, заключенного после вступления в силу </w:t>
      </w:r>
      <w:hyperlink r:id="rId44">
        <w:r>
          <w:rPr>
            <w:color w:val="0000FF"/>
          </w:rPr>
          <w:t>Закона</w:t>
        </w:r>
      </w:hyperlink>
      <w:r>
        <w:rPr/>
        <w:t xml:space="preserve"> Кировской области от 28.02.2022 N 44-ЗО, - в случае строительства индивидуального жилого дома с привлечением денежных средств участников долевого строительства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rPr/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Федеральный закон от 30.12.2004 N 214-ФЗ).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24.10.2025 N 549-П)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3.6.3.2. Сведения о выдаче уполномоченным органом государственной власти Кировской области, органом местного самоуправления (далее - уполномоченный орган) разрешения на строительство индивидуального жилого дома - в случае строительства индивидуального жилого дома с привлечением денежных средств участников долевого строительства в соответствии с Федеральным </w:t>
      </w:r>
      <w:hyperlink r:id="rId47">
        <w:r>
          <w:rPr>
            <w:color w:val="0000FF"/>
          </w:rPr>
          <w:t>законом</w:t>
        </w:r>
      </w:hyperlink>
      <w:r>
        <w:rPr/>
        <w:t xml:space="preserve"> от 30.12.2004 N 214-ФЗ.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3.6.3.3. Копия уведомления о планируемых строительстве или реконструкции объекта индивидуального жилищного строительства, направленного гражданином или супругом (супругой) гражданина в уполномоченный орган (далее - уведомление о планируемых строительстве или реконструкции), - в случае строительства индивидуального жилого дома, осуществляемого в соответствии с </w:t>
      </w:r>
      <w:hyperlink r:id="rId48">
        <w:r>
          <w:rPr>
            <w:color w:val="0000FF"/>
          </w:rPr>
          <w:t>частью 13 статьи 51.1</w:t>
        </w:r>
      </w:hyperlink>
      <w:r>
        <w:rPr/>
        <w:t xml:space="preserve"> Градостроительного кодекса Российской Федерации.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21" w:name="Par148"/>
      <w:bookmarkEnd w:id="21"/>
      <w:r>
        <w:rPr/>
        <w:t xml:space="preserve">3.6.3.4. Сведения уполномоченного органа о ненаправлении уполномоченным органом гражданину или супругу (супруге) гражданина в срок, установленный </w:t>
      </w:r>
      <w:hyperlink r:id="rId49">
        <w:r>
          <w:rPr>
            <w:color w:val="0000FF"/>
          </w:rPr>
          <w:t>частью 7 статьи 51.1</w:t>
        </w:r>
      </w:hyperlink>
      <w:r>
        <w:rPr/>
        <w:t xml:space="preserve"> Градостроительного кодекса Российской Федерации,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(или) недопустимости размещения объекта индивидуального жилищного строительства на земельном участке (далее - уведомление о несоответствии параметров объекта и (или) недопустимости размещения объекта) - в случае строительства индивидуального жилого дома, осуществляемого в соответствии с </w:t>
      </w:r>
      <w:hyperlink r:id="rId50">
        <w:r>
          <w:rPr>
            <w:color w:val="0000FF"/>
          </w:rPr>
          <w:t>частью 13 статьи 51.1</w:t>
        </w:r>
      </w:hyperlink>
      <w:r>
        <w:rPr/>
        <w:t xml:space="preserve"> Градостроительного кодекса Российской Федерации.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22" w:name="Par149"/>
      <w:bookmarkEnd w:id="22"/>
      <w:r>
        <w:rPr/>
        <w:t xml:space="preserve">3.6.3.5. Копия договора подряда на строительство объекта индивидуального жилищного строительства, исполнителем по которому является юридическое лицо или индивидуальный предприниматель, заключенного после вступления в силу </w:t>
      </w:r>
      <w:hyperlink r:id="rId51">
        <w:r>
          <w:rPr>
            <w:color w:val="0000FF"/>
          </w:rPr>
          <w:t>Закона</w:t>
        </w:r>
      </w:hyperlink>
      <w:r>
        <w:rPr/>
        <w:t xml:space="preserve"> Кировской области от 28.02.2022 N 44-ЗО, - в случае строительства индивидуального жилого дома, осуществляемого в соответствии с </w:t>
      </w:r>
      <w:hyperlink r:id="rId52">
        <w:r>
          <w:rPr>
            <w:color w:val="0000FF"/>
          </w:rPr>
          <w:t>частью 13 статьи 51.1</w:t>
        </w:r>
      </w:hyperlink>
      <w:r>
        <w:rPr/>
        <w:t xml:space="preserve"> Градостроительного кодекса Российской Федерации.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23" w:name="Par150"/>
      <w:bookmarkEnd w:id="23"/>
      <w:r>
        <w:rPr/>
        <w:t xml:space="preserve">3.6.3.6.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строительства, либо уведомление об отсутствии в ЕГРН указанной информации - в случае строительства индивидуального жилого дома, осуществляемого в соответствии с </w:t>
      </w:r>
      <w:hyperlink r:id="rId53">
        <w:r>
          <w:rPr>
            <w:color w:val="0000FF"/>
          </w:rPr>
          <w:t>частью 13 статьи 51.1</w:t>
        </w:r>
      </w:hyperlink>
      <w:r>
        <w:rPr/>
        <w:t xml:space="preserve"> Градостроительного кодекса Российской Федерации.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3.6.3.7. Копии документов, подтверждающих принадлежащее гражданину или супругу (супруге) гражданина право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строительства, - в случае отсутствия в ЕГРН информации, указанной в </w:t>
      </w:r>
      <w:hyperlink w:anchor="Par150">
        <w:r>
          <w:rPr>
            <w:color w:val="0000FF"/>
          </w:rPr>
          <w:t>подпункте 3.6.3.6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24" w:name="Par152"/>
      <w:bookmarkEnd w:id="24"/>
      <w:r>
        <w:rPr/>
        <w:t>3.6.3.8. Документ (сведения), подтверждающий (подтверждающие) факт государственной регистрации брака, - в случае, если стороной сделки либо обязательств по строительству жилого помещения, правообладателем земельного участка, который предназначен для индивидуального жилищного строительства, является супруг (супруга) гражданина.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25" w:name="Par153"/>
      <w:bookmarkEnd w:id="25"/>
      <w:r>
        <w:rPr/>
        <w:t>3.6.4. На реконструкцию жилого помещения: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26" w:name="Par154"/>
      <w:bookmarkEnd w:id="26"/>
      <w:r>
        <w:rPr/>
        <w:t xml:space="preserve">3.6.4.1. Копия разрешения на строительство, выданного гражданину или супругу (супруге) гражданина в связи с реконструкцией жилого помещения, за исключением случая реконструкции индивидуального жилого дома, осуществляемой в соответствии с </w:t>
      </w:r>
      <w:hyperlink r:id="rId54">
        <w:r>
          <w:rPr>
            <w:color w:val="0000FF"/>
          </w:rPr>
          <w:t>частью 13 статьи 51.1</w:t>
        </w:r>
      </w:hyperlink>
      <w:r>
        <w:rPr/>
        <w:t xml:space="preserve"> Градостроительного кодекса Российской Федерации, либо сведения о выдаче уполномоченным органом указанного разрешения.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3.6.4.2. Копия уведомления о планируемых строительстве или реконструкции - в случае реконструкции индивидуального жилого дома, осуществляемой в соответствии с </w:t>
      </w:r>
      <w:hyperlink r:id="rId55">
        <w:r>
          <w:rPr>
            <w:color w:val="0000FF"/>
          </w:rPr>
          <w:t>частью 13 статьи 51.1</w:t>
        </w:r>
      </w:hyperlink>
      <w:r>
        <w:rPr/>
        <w:t xml:space="preserve"> Градостроительного кодекса Российской Федерации.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27" w:name="Par156"/>
      <w:bookmarkEnd w:id="27"/>
      <w:r>
        <w:rPr/>
        <w:t xml:space="preserve">3.6.4.3. Сведения уполномоченного органа о ненаправлении уполномоченным органом гражданину или супругу (супруге) гражданина в срок, установленный </w:t>
      </w:r>
      <w:hyperlink r:id="rId56">
        <w:r>
          <w:rPr>
            <w:color w:val="0000FF"/>
          </w:rPr>
          <w:t>частью 7 статьи 51.1</w:t>
        </w:r>
      </w:hyperlink>
      <w:r>
        <w:rPr/>
        <w:t xml:space="preserve"> Градостроительного кодекса Российской Федерации, уведомления о несоответствии параметров объекта и (или) недопустимости размещения объекта - в случае реконструкции индивидуального жилого дома, осуществляемой в соответствии с </w:t>
      </w:r>
      <w:hyperlink r:id="rId57">
        <w:r>
          <w:rPr>
            <w:color w:val="0000FF"/>
          </w:rPr>
          <w:t>частью 13 статьи 51.1</w:t>
        </w:r>
      </w:hyperlink>
      <w:r>
        <w:rPr/>
        <w:t xml:space="preserve"> Градостроительного кодекса Российской Федерации.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28" w:name="Par157"/>
      <w:bookmarkEnd w:id="28"/>
      <w:r>
        <w:rPr/>
        <w:t>3.6.4.4.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 на жилое помещение, о государственной регистрации обременения жилого помещения, возникшего на основании договора социального найма жилого помещения, заключенного гражданином и (или) супругом (супругой) гражданина (далее - договор социального найма), либо уведомление об отсутствии в ЕГРН указанной информации.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3.6.4.5. Копии правоустанавливающих документов, подтверждающих право собственности гражданина или супруга (супруги) гражданина на жилое помещение, либо копия договора социального найма - в случае отсутствия в ЕГРН информации, указанной в </w:t>
      </w:r>
      <w:hyperlink w:anchor="Par157">
        <w:r>
          <w:rPr>
            <w:color w:val="0000FF"/>
          </w:rPr>
          <w:t>подпункте 3.6.4.4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29" w:name="Par159"/>
      <w:bookmarkEnd w:id="29"/>
      <w:r>
        <w:rPr/>
        <w:t xml:space="preserve">3.6.4.6. Копия договора подряда на выполнение работ по реконструкции жилого помещения, исполнителем по которому является юридическое лицо или индивидуальный предприниматель, заключенного после вступления в силу </w:t>
      </w:r>
      <w:hyperlink r:id="rId58">
        <w:r>
          <w:rPr>
            <w:color w:val="0000FF"/>
          </w:rPr>
          <w:t>Закона</w:t>
        </w:r>
      </w:hyperlink>
      <w:r>
        <w:rPr/>
        <w:t xml:space="preserve"> Кировской области от 07.04.2023 N 165-ЗО "О внесении изменений в отдельные законы Кировской области" (далее - Закон Кировской области от 07.04.2023 N 165-ЗО).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3.6.4.7. Копия акта выполненных работ (этапов работ) по договору подряда, указанному в </w:t>
      </w:r>
      <w:hyperlink w:anchor="Par159">
        <w:r>
          <w:rPr>
            <w:color w:val="0000FF"/>
          </w:rPr>
          <w:t>подпункте 3.6.4.6</w:t>
        </w:r>
      </w:hyperlink>
      <w:r>
        <w:rPr/>
        <w:t xml:space="preserve"> настоящих Порядка и условий, содержащего стоимость выполненных работ (этапов работ).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30" w:name="Par161"/>
      <w:bookmarkEnd w:id="30"/>
      <w:r>
        <w:rPr/>
        <w:t xml:space="preserve">3.6.4.8. Копия документа (сведений), подтверждающего (подтверждающих) факт государственной регистрации брака, - в случае, если право собственности на жилое помещение принадлежит супругу (супруге) гражданина либо стороной договора социального найма и (или) договора подряда, указанного в </w:t>
      </w:r>
      <w:hyperlink w:anchor="Par159">
        <w:r>
          <w:rPr>
            <w:color w:val="0000FF"/>
          </w:rPr>
          <w:t>подпункте 3.6.4.6</w:t>
        </w:r>
      </w:hyperlink>
      <w:r>
        <w:rPr/>
        <w:t xml:space="preserve"> настоящих Порядка и условий, является супруг (супруга) гражданина.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31" w:name="Par162"/>
      <w:bookmarkEnd w:id="31"/>
      <w:r>
        <w:rPr/>
        <w:t>3.6.5. На ремонт жилого помещения: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32" w:name="Par163"/>
      <w:bookmarkEnd w:id="32"/>
      <w:r>
        <w:rPr/>
        <w:t>3.6.5.1. Сведения (выписка) из ЕГРН, содержащие (содержащая) информацию о зарегистрированном и принадлежащем гражданину или супругу (супруге) гражданина праве собственности на жилое помещение, о государственной регистрации обременения жилого помещения, возникшего на основании договора социального найма, либо уведомление об отсутствии в ЕГРН указанной информации.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3.6.5.2. Копии правоустанавливающих документов, подтверждающих право собственности гражданина или супруга (супруги) гражданина на жилое помещение, либо копия договора социального найма - в случае отсутствия в ЕГРН информации, указанной в </w:t>
      </w:r>
      <w:hyperlink w:anchor="Par163">
        <w:r>
          <w:rPr>
            <w:color w:val="0000FF"/>
          </w:rPr>
          <w:t>подпункте 3.6.5.1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33" w:name="Par165"/>
      <w:bookmarkEnd w:id="33"/>
      <w:r>
        <w:rPr/>
        <w:t>3.6.5.3. Копия решения органа местного самоуправления о согласовании переустройства и (или) перепланировки жилого помещения в многоквартирном доме либо сведения о принятии органом местного самоуправления указанного решения - в случае выполнения работ по переустройству и (или) перепланировке жилого помещения в многоквартирном доме.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34" w:name="Par166"/>
      <w:bookmarkEnd w:id="34"/>
      <w:r>
        <w:rPr/>
        <w:t xml:space="preserve">3.6.5.4. Копия договора подряда на выполнение работ по ремонту (переустройству и (или) перепланировке) жилого помещения, исполнителем по которому является юридическое лицо или индивидуальный предприниматель, заключенного после вступления в силу </w:t>
      </w:r>
      <w:hyperlink r:id="rId59">
        <w:r>
          <w:rPr>
            <w:color w:val="0000FF"/>
          </w:rPr>
          <w:t>Закона</w:t>
        </w:r>
      </w:hyperlink>
      <w:r>
        <w:rPr/>
        <w:t xml:space="preserve"> Кировской области от 07.04.2023 N 165-ЗО.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3.6.5.5. Копия акта выполненных работ (этапов работ) по договору подряда, указанному в </w:t>
      </w:r>
      <w:hyperlink w:anchor="Par166">
        <w:r>
          <w:rPr>
            <w:color w:val="0000FF"/>
          </w:rPr>
          <w:t>подпункте 3.6.5.4</w:t>
        </w:r>
      </w:hyperlink>
      <w:r>
        <w:rPr/>
        <w:t xml:space="preserve"> настоящих Порядка и условий, содержащего стоимость выполненных работ (этапов работ).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3.6.6. На приобретение в собственность жилого помещения или садового дома: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35" w:name="Par169"/>
      <w:bookmarkEnd w:id="35"/>
      <w:r>
        <w:rPr/>
        <w:t xml:space="preserve">3.6.6.1. Копия договора купли-продажи жилого помещения или садового дома, расположенного на садовом земельном участке, государственная регистрация перехода права собственности по которому осуществлена в установленном порядке, заключенного после вступления в силу </w:t>
      </w:r>
      <w:hyperlink r:id="rId60">
        <w:r>
          <w:rPr>
            <w:color w:val="0000FF"/>
          </w:rPr>
          <w:t>Закона</w:t>
        </w:r>
      </w:hyperlink>
      <w:r>
        <w:rPr/>
        <w:t xml:space="preserve"> Кировской области от 28.02.2022 N 44-ЗО.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36" w:name="Par170"/>
      <w:bookmarkEnd w:id="36"/>
      <w:r>
        <w:rPr/>
        <w:t>3.6.6.2. Документ (сведения), подтверждающий (подтверждающие) факт государственной регистрации брака, - в случае, если стороной сделки либо обязательств по приобретению жилого помещения или садового дома, расположенного на садовом участке, является супруг (супруга) гражданина.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37" w:name="Par171"/>
      <w:bookmarkEnd w:id="37"/>
      <w:r>
        <w:rPr/>
        <w:t>3.6.7. На приобретение в собственность земельного участка для индивидуального жилищного строительства, или для ведения личного подсобного хозяйства (приусадебный земельный участок), или для ведения садоводства (садовый земельный участок):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38" w:name="Par172"/>
      <w:bookmarkEnd w:id="38"/>
      <w:r>
        <w:rPr/>
        <w:t xml:space="preserve">3.6.7.1. Копия договора купли-продажи земельного участка для индивидуального жилищного строительства, или для ведения личного подсобного хозяйства, или для ведения садоводства, государственная регистрация перехода права собственности по которому осуществлена в установленном порядке, заключенного после вступления в силу </w:t>
      </w:r>
      <w:hyperlink r:id="rId61">
        <w:r>
          <w:rPr>
            <w:color w:val="0000FF"/>
          </w:rPr>
          <w:t>Закона</w:t>
        </w:r>
      </w:hyperlink>
      <w:r>
        <w:rPr/>
        <w:t xml:space="preserve"> Кировской области от 28.02.2022 N 44-ЗО.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39" w:name="Par173"/>
      <w:bookmarkEnd w:id="39"/>
      <w:r>
        <w:rPr/>
        <w:t xml:space="preserve">3.6.7.2. Документ (сведения), подтверждающий (подтверждающие) факт государственной регистрации брака, - в случае, если стороной сделки либо обязательств по приобретению земельного участка, указанного в </w:t>
      </w:r>
      <w:hyperlink w:anchor="Par172">
        <w:r>
          <w:rPr>
            <w:color w:val="0000FF"/>
          </w:rPr>
          <w:t>подпункте 3.6.7.1</w:t>
        </w:r>
      </w:hyperlink>
      <w:r>
        <w:rPr/>
        <w:t xml:space="preserve"> настоящих Порядка и условий, является супруг (супруга) гражданина.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(п. 3.6 в ред. </w:t>
      </w:r>
      <w:hyperlink r:id="rId62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40" w:name="Par175"/>
      <w:bookmarkEnd w:id="40"/>
      <w:r>
        <w:rPr/>
        <w:t xml:space="preserve">3.7. В случае если гражданин самостоятельно не представил документы, указанные в </w:t>
      </w:r>
      <w:hyperlink w:anchor="Par131">
        <w:r>
          <w:rPr>
            <w:color w:val="0000FF"/>
          </w:rPr>
          <w:t>подпунктах 3.6.1.3</w:t>
        </w:r>
      </w:hyperlink>
      <w:r>
        <w:rPr/>
        <w:t xml:space="preserve">, </w:t>
      </w:r>
      <w:hyperlink w:anchor="Par136">
        <w:r>
          <w:rPr>
            <w:color w:val="0000FF"/>
          </w:rPr>
          <w:t>3.6.2.3</w:t>
        </w:r>
      </w:hyperlink>
      <w:r>
        <w:rPr/>
        <w:t xml:space="preserve">, </w:t>
      </w:r>
      <w:hyperlink w:anchor="Par137">
        <w:r>
          <w:rPr>
            <w:color w:val="0000FF"/>
          </w:rPr>
          <w:t>3.6.2.4</w:t>
        </w:r>
      </w:hyperlink>
      <w:r>
        <w:rPr/>
        <w:t xml:space="preserve">, </w:t>
      </w:r>
      <w:hyperlink w:anchor="Par139">
        <w:r>
          <w:rPr>
            <w:color w:val="0000FF"/>
          </w:rPr>
          <w:t>3.6.2.6</w:t>
        </w:r>
      </w:hyperlink>
      <w:r>
        <w:rPr/>
        <w:t xml:space="preserve">, </w:t>
      </w:r>
      <w:hyperlink w:anchor="Par150">
        <w:r>
          <w:rPr>
            <w:color w:val="0000FF"/>
          </w:rPr>
          <w:t>3.6.3.6</w:t>
        </w:r>
      </w:hyperlink>
      <w:r>
        <w:rPr/>
        <w:t xml:space="preserve">, </w:t>
      </w:r>
      <w:hyperlink w:anchor="Par152">
        <w:r>
          <w:rPr>
            <w:color w:val="0000FF"/>
          </w:rPr>
          <w:t>3.6.3.8</w:t>
        </w:r>
      </w:hyperlink>
      <w:r>
        <w:rPr/>
        <w:t xml:space="preserve">, </w:t>
      </w:r>
      <w:hyperlink w:anchor="Par154">
        <w:r>
          <w:rPr>
            <w:color w:val="0000FF"/>
          </w:rPr>
          <w:t>3.6.4.1</w:t>
        </w:r>
      </w:hyperlink>
      <w:r>
        <w:rPr/>
        <w:t xml:space="preserve">, </w:t>
      </w:r>
      <w:hyperlink w:anchor="Par157">
        <w:r>
          <w:rPr>
            <w:color w:val="0000FF"/>
          </w:rPr>
          <w:t>3.6.4.4</w:t>
        </w:r>
      </w:hyperlink>
      <w:r>
        <w:rPr/>
        <w:t xml:space="preserve">, </w:t>
      </w:r>
      <w:hyperlink w:anchor="Par161">
        <w:r>
          <w:rPr>
            <w:color w:val="0000FF"/>
          </w:rPr>
          <w:t>3.6.4.8</w:t>
        </w:r>
      </w:hyperlink>
      <w:r>
        <w:rPr/>
        <w:t xml:space="preserve">, </w:t>
      </w:r>
      <w:hyperlink w:anchor="Par163">
        <w:r>
          <w:rPr>
            <w:color w:val="0000FF"/>
          </w:rPr>
          <w:t>3.6.5.1</w:t>
        </w:r>
      </w:hyperlink>
      <w:r>
        <w:rPr/>
        <w:t xml:space="preserve">, </w:t>
      </w:r>
      <w:hyperlink w:anchor="Par165">
        <w:r>
          <w:rPr>
            <w:color w:val="0000FF"/>
          </w:rPr>
          <w:t>3.6.5.3</w:t>
        </w:r>
      </w:hyperlink>
      <w:r>
        <w:rPr/>
        <w:t xml:space="preserve">, </w:t>
      </w:r>
      <w:hyperlink w:anchor="Par170">
        <w:r>
          <w:rPr>
            <w:color w:val="0000FF"/>
          </w:rPr>
          <w:t>3.6.6.2</w:t>
        </w:r>
      </w:hyperlink>
      <w:r>
        <w:rPr/>
        <w:t xml:space="preserve">, </w:t>
      </w:r>
      <w:hyperlink w:anchor="Par173">
        <w:r>
          <w:rPr>
            <w:color w:val="0000FF"/>
          </w:rPr>
          <w:t>3.6.7.2</w:t>
        </w:r>
      </w:hyperlink>
      <w:r>
        <w:rPr/>
        <w:t xml:space="preserve"> настоящих Порядка и условий, а также в целях получения сведений, указанных в </w:t>
      </w:r>
      <w:hyperlink w:anchor="Par148">
        <w:r>
          <w:rPr>
            <w:color w:val="0000FF"/>
          </w:rPr>
          <w:t>подпунктах 3.6.3.4</w:t>
        </w:r>
      </w:hyperlink>
      <w:r>
        <w:rPr/>
        <w:t xml:space="preserve"> и </w:t>
      </w:r>
      <w:hyperlink w:anchor="Par156">
        <w:r>
          <w:rPr>
            <w:color w:val="0000FF"/>
          </w:rPr>
          <w:t>3.6.4.3</w:t>
        </w:r>
      </w:hyperlink>
      <w:r>
        <w:rPr/>
        <w:t xml:space="preserve"> настоящих Порядка и условий, орган социальной защиты населения запрашивает такие документы (содержащиеся в них сведения) в электронной форме с использованием единой системы межведомственного информационного взаимодействия в уполномоченных органах в течение двух рабочих дней со дня представления документов в соответствии с </w:t>
      </w:r>
      <w:hyperlink w:anchor="Par196">
        <w:r>
          <w:rPr>
            <w:color w:val="0000FF"/>
          </w:rPr>
          <w:t>пунктом 3.8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постановлений Правительства Кировской области от 18.12.2023 </w:t>
      </w:r>
      <w:hyperlink r:id="rId63">
        <w:r>
          <w:rPr>
            <w:color w:val="0000FF"/>
          </w:rPr>
          <w:t>N 704-П</w:t>
        </w:r>
      </w:hyperlink>
      <w:r>
        <w:rPr/>
        <w:t xml:space="preserve">, от 24.10.2025 </w:t>
      </w:r>
      <w:hyperlink r:id="rId64">
        <w:r>
          <w:rPr>
            <w:color w:val="0000FF"/>
          </w:rPr>
          <w:t>N 549-П</w:t>
        </w:r>
      </w:hyperlink>
      <w:r>
        <w:rPr/>
        <w:t>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Межведомственное информационное взаимодействие в целях предоставления единовременной денежной выплаты осуществляется в соответствии с требованиями Федерального </w:t>
      </w:r>
      <w:hyperlink r:id="rId65">
        <w:r>
          <w:rPr>
            <w:color w:val="0000FF"/>
          </w:rPr>
          <w:t>закона</w:t>
        </w:r>
      </w:hyperlink>
      <w:r>
        <w:rPr/>
        <w:t xml:space="preserve"> от 27.07.2010 N 210-ФЗ "Об организации предоставления государственных и муниципальных услуг".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3.7.1. Установление личности гражданина (его представителя, законного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Федерации, или при наличии технической возможности посредством идентификации и (или) аутентификации гражданина (его представителя, законного представителя) с использованием биометрических персональных данных в порядке, предусмотренном Федеральным </w:t>
      </w:r>
      <w:hyperlink r:id="rId66">
        <w:r>
          <w:rPr>
            <w:color w:val="0000FF"/>
          </w:rPr>
          <w:t>законом</w:t>
        </w:r>
      </w:hyperlink>
      <w:r>
        <w:rPr/>
        <w:t xml:space="preserve"> от 29.12.2022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(пп. 3.7.1 в ред. </w:t>
      </w:r>
      <w:hyperlink r:id="rId67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200" w:after="0"/>
        <w:ind w:left="0" w:hanging="0"/>
        <w:jc w:val="both"/>
        <w:rPr>
          <w:rFonts w:ascii="Courier New" w:hAnsi="Courier New"/>
          <w:sz w:val="20"/>
        </w:rPr>
      </w:pPr>
      <w:bookmarkStart w:id="41" w:name="Par180"/>
      <w:bookmarkEnd w:id="41"/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>3.7.2.  При  намерении  гражданина  направить  средства  единовременной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денежной  выплаты  на  уплату  первоначального  взноса  при  предоставлении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кредита  в  заявлении  о  предоставлении  единовременной  денежной  выплаты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гражданин   вправе  указать  на  необходимость  выдачи  ему  предварительно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справки,  подтверждающей  право на меру социальной поддержки, установленную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</w:t>
      </w:r>
      <w:r>
        <w:rPr>
          <w:rFonts w:ascii="Courier New" w:hAnsi="Courier New"/>
          <w:sz w:val="20"/>
        </w:rPr>
        <w:t>4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hyperlink r:id="rId68">
        <w:r>
          <w:rPr>
            <w:rFonts w:ascii="Courier New" w:hAnsi="Courier New"/>
            <w:color w:val="0000FF"/>
            <w:sz w:val="20"/>
          </w:rPr>
          <w:t>статьей 9</w:t>
        </w:r>
      </w:hyperlink>
      <w:r>
        <w:rPr>
          <w:rFonts w:ascii="Courier New" w:hAnsi="Courier New"/>
          <w:sz w:val="20"/>
        </w:rPr>
        <w:t xml:space="preserve">  Закона Кировской области от 10.06.2015 N 546-ЗО (далее - справка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  праве  на  меру  социальной  поддержки),  для  предъявления  в кредитную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организацию  (займодавцу),  с  которой  будет  заключен  кредитный  договор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(договор займа) на приобретение жилого помещения.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В случае, указанном в </w:t>
      </w:r>
      <w:hyperlink w:anchor="Par180">
        <w:r>
          <w:rPr>
            <w:color w:val="0000FF"/>
          </w:rPr>
          <w:t>абзаце первом подпункта 3.7.2</w:t>
        </w:r>
      </w:hyperlink>
      <w:r>
        <w:rPr/>
        <w:t xml:space="preserve"> настоящих Порядка и условий, орган социальной защиты населения не позднее 2 рабочих дней со дня подачи заявления о предоставлении единовременной денежной выплаты выдает гражданину соответствующую справку. Форма справки о соответствии требованиям утверждается министерством.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После оформления ипотечного жилищного кредита (займа) гражданин представляет документы, указанные в </w:t>
      </w:r>
      <w:hyperlink w:anchor="Par128">
        <w:r>
          <w:rPr>
            <w:color w:val="0000FF"/>
          </w:rPr>
          <w:t>подпункте 3.6.1</w:t>
        </w:r>
      </w:hyperlink>
      <w:r>
        <w:rPr/>
        <w:t xml:space="preserve"> настоящих Порядка и условий, с соблюдением срока, установленного </w:t>
      </w:r>
      <w:hyperlink w:anchor="Par113">
        <w:r>
          <w:rPr>
            <w:color w:val="0000FF"/>
          </w:rPr>
          <w:t>подпунктом 3.3.2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3.7.3. В случае если гражданином представлен неполный комплект документов, необходимых в соответствии с </w:t>
      </w:r>
      <w:hyperlink w:anchor="Par127">
        <w:r>
          <w:rPr>
            <w:color w:val="0000FF"/>
          </w:rPr>
          <w:t>пунктом 3.6</w:t>
        </w:r>
      </w:hyperlink>
      <w:r>
        <w:rPr/>
        <w:t xml:space="preserve"> настоящих Порядка и условий для принятия решения о предоставлении единовременной денежной выплаты, за исключением документов, указанных в </w:t>
      </w:r>
      <w:hyperlink w:anchor="Par175">
        <w:r>
          <w:rPr>
            <w:color w:val="0000FF"/>
          </w:rPr>
          <w:t>абзаце первом пункта 3.7</w:t>
        </w:r>
      </w:hyperlink>
      <w:r>
        <w:rPr/>
        <w:t xml:space="preserve"> настоящих Порядка и условий, гражданин вправе представить недостающие документы в орган социальной защиты населения в течение пяти рабочих дней со дня представления заявления о предоставлении единовременной денежной выплаты.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В этом случае срок, указанный в </w:t>
      </w:r>
      <w:hyperlink w:anchor="Par113">
        <w:r>
          <w:rPr>
            <w:color w:val="0000FF"/>
          </w:rPr>
          <w:t>подпункте 3.3.2</w:t>
        </w:r>
      </w:hyperlink>
      <w:r>
        <w:rPr/>
        <w:t xml:space="preserve"> настоящих Порядка и условий, приостанавливается до дня поступления в орган социальной защиты населения недостающих документов (сведений), но не более чем на 5 рабочих дней.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bookmarkStart w:id="42" w:name="Par196"/>
      <w:bookmarkEnd w:id="42"/>
      <w:r>
        <w:rPr/>
        <w:t xml:space="preserve">3.8. Заявление о предоставлении единовременной денежной выплаты и прилагаемые к нему документы, предусмотренные </w:t>
      </w:r>
      <w:hyperlink w:anchor="Par127">
        <w:r>
          <w:rPr>
            <w:color w:val="0000FF"/>
          </w:rPr>
          <w:t>пунктом 3.6</w:t>
        </w:r>
      </w:hyperlink>
      <w:r>
        <w:rPr/>
        <w:t xml:space="preserve"> настоящих Порядка и условий (далее - документы), могут быть представлены гражданином или его представителем (законным представителем) в орган социальной защиты населения по месту жительства гражданина либо в многофункциональный центр предоставления государственных и муниципальных услуг, являющийся структурным подразделением Кировского областного государственного автономного учреждения "Многофункциональный центр предоставления государственных и муниципальных услуг" (далее - МФЦ).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04.12.2025 N 636-П)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Документы могут быть направлены в орган социальной защиты населения посредством почтовой или курьерской связи либо при наличии технической возможности в виде электронного документа, подписанного электронной подписью гражданина, с использованием федеральной государственной информационной системы "Единый портал государственных и муниципальных услуг (функций)" либо информационной системы "Портал государственных и муниципальных услуг Кировской области".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04.12.2025 N 636-П)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Полномочия представителя подтверждаются доверенностью, оформленной в порядке, установленном гражданским законодательством (полномочия законного представителя - документом, оформленным в соответствии с действующим законодательством). Документ, подтверждающий полномочия представителя (законного представителя) гражданина, представляется одновременно с документами.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представлении документов гражданином лично, его представителем (законным представителем) предъявляются оригиналы документов для обозрения.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Копии документов, представленные гражданином лично, его представителем (законным представителем), сверяются с оригиналами и заверяются специалистом органа социальной защиты населения (МФЦ), осуществляющим прием документов. Копии документов, направленные посредством почтовой, курьерской связи, должны быть заверены в установленном законом порядке.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В случае направления в орган социальной защиты населения документов посредством почтовой, курьерской связи или в виде электронного документа, подписанного электронной подписью гражданина, с помощью электронных средств связи оригиналы документов в орган социальной защиты населения не представляются.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Днем представления документов считается день регистрации данных документов специалистом органа социальной защиты населения (МФЦ), осуществляющим прием документов.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направлении документов в орган социальной защиты населения посредством почтовой, курьерской связи регистрация документов осуществляется в день их поступления в орган социальной защиты населения.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При направлении документов в орган социальной защиты населения в виде электронного документа, подписанного электронной подписью гражданина, с использованием электронных средств связи регистрация документов в системе электронного документооборота органа социальной защиты населения осуществляется в день их поступления.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3.9. Документы, принятые специалистами МФЦ, передаются в орган социальной защиты населения в соответствии с соглашением о взаимодействии, заключенным между министерством и МФЦ.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3.10. Основаниями для отказа в приеме заявления о предоставлении единовременной денежной выплаты и документов являются:</w:t>
      </w:r>
    </w:p>
    <w:p>
      <w:pPr>
        <w:pStyle w:val="ConsPlusNormal"/>
        <w:bidi w:val="0"/>
        <w:spacing w:before="200" w:after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>3.10.1.    Несоответствие    представленных   документов   требованиям,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предусмотренным  </w:t>
      </w:r>
      <w:hyperlink w:anchor="Par127">
        <w:r>
          <w:rPr>
            <w:rFonts w:ascii="Courier New" w:hAnsi="Courier New"/>
            <w:color w:val="0000FF"/>
            <w:sz w:val="20"/>
          </w:rPr>
          <w:t>пунктами 3.6</w:t>
        </w:r>
      </w:hyperlink>
      <w:r>
        <w:rPr>
          <w:rFonts w:ascii="Courier New" w:hAnsi="Courier New"/>
          <w:sz w:val="20"/>
        </w:rPr>
        <w:t xml:space="preserve"> и (или) </w:t>
      </w:r>
      <w:hyperlink w:anchor="Par196">
        <w:r>
          <w:rPr>
            <w:rFonts w:ascii="Courier New" w:hAnsi="Courier New"/>
            <w:color w:val="0000FF"/>
            <w:sz w:val="20"/>
          </w:rPr>
          <w:t>3.8</w:t>
        </w:r>
      </w:hyperlink>
      <w:r>
        <w:rPr>
          <w:rFonts w:ascii="Courier New" w:hAnsi="Courier New"/>
          <w:sz w:val="20"/>
        </w:rPr>
        <w:t xml:space="preserve"> настоящих Порядка и условий, либо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целям  предоставления  ежемесячной денежной выплаты, установленным </w:t>
      </w:r>
      <w:hyperlink r:id="rId74">
        <w:r>
          <w:rPr>
            <w:rFonts w:ascii="Courier New" w:hAnsi="Courier New"/>
            <w:color w:val="0000FF"/>
            <w:sz w:val="20"/>
          </w:rPr>
          <w:t>частью 2</w:t>
        </w:r>
      </w:hyperlink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</w:t>
      </w:r>
      <w:r>
        <w:rPr>
          <w:rFonts w:ascii="Courier New" w:hAnsi="Courier New"/>
          <w:sz w:val="20"/>
        </w:rPr>
        <w:t>4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статьи 9  Закона Кировской области от 10.06.2015 N 546-ЗО.</w:t>
      </w:r>
    </w:p>
    <w:p>
      <w:pPr>
        <w:pStyle w:val="ConsPlusNormal"/>
        <w:bidi w:val="0"/>
        <w:ind w:left="0" w:firstLine="540"/>
        <w:jc w:val="both"/>
        <w:rPr/>
      </w:pPr>
      <w:r>
        <w:rPr/>
        <w:t>3.10.2. Непредставление документа, подтверждающего полномочия представителя (законного представителя) гражданина (в случае подачи документов представителем (законным представителем) гражданина).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(п. 3.10 в ред. </w:t>
      </w:r>
      <w:hyperlink r:id="rId75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3.11. Решение о предоставлении (об отказе в предоставлении) единовременной денежной выплаты принимается руководителем органа социальной защиты населения не позднее 5 рабочих дней со дня представления документов при условии представления гражданином самостоятельно полного комплекта документов, необходимых в соответствии с </w:t>
      </w:r>
      <w:hyperlink w:anchor="Par128">
        <w:r>
          <w:rPr>
            <w:color w:val="0000FF"/>
          </w:rPr>
          <w:t>подпунктами 3.6.1</w:t>
        </w:r>
      </w:hyperlink>
      <w:r>
        <w:rPr/>
        <w:t xml:space="preserve">, </w:t>
      </w:r>
      <w:hyperlink w:anchor="Par132">
        <w:r>
          <w:rPr>
            <w:color w:val="0000FF"/>
          </w:rPr>
          <w:t>3.6.2</w:t>
        </w:r>
      </w:hyperlink>
      <w:r>
        <w:rPr/>
        <w:t xml:space="preserve">, </w:t>
      </w:r>
      <w:hyperlink w:anchor="Par162">
        <w:r>
          <w:rPr>
            <w:color w:val="0000FF"/>
          </w:rPr>
          <w:t>3.6.5</w:t>
        </w:r>
      </w:hyperlink>
      <w:r>
        <w:rPr/>
        <w:t xml:space="preserve"> - </w:t>
      </w:r>
      <w:hyperlink w:anchor="Par171">
        <w:r>
          <w:rPr>
            <w:color w:val="0000FF"/>
          </w:rPr>
          <w:t>3.6.7</w:t>
        </w:r>
      </w:hyperlink>
      <w:r>
        <w:rPr/>
        <w:t xml:space="preserve"> настоящих Порядка и условий для принятия указанного решения. В случае подачи документов в соответствии с </w:t>
      </w:r>
      <w:hyperlink w:anchor="Par143">
        <w:r>
          <w:rPr>
            <w:color w:val="0000FF"/>
          </w:rPr>
          <w:t>подпунктами 3.6.3</w:t>
        </w:r>
      </w:hyperlink>
      <w:r>
        <w:rPr/>
        <w:t xml:space="preserve"> и </w:t>
      </w:r>
      <w:hyperlink w:anchor="Par153">
        <w:r>
          <w:rPr>
            <w:color w:val="0000FF"/>
          </w:rPr>
          <w:t>3.6.4</w:t>
        </w:r>
      </w:hyperlink>
      <w:r>
        <w:rPr/>
        <w:t xml:space="preserve"> настоящих Порядка и условий, а также в иных случаях необходимости направления органом социальной защиты населения запросов в рамках межведомственного информационного взаимодействия в соответствии с </w:t>
      </w:r>
      <w:hyperlink w:anchor="Par175">
        <w:r>
          <w:rPr>
            <w:color w:val="0000FF"/>
          </w:rPr>
          <w:t>абзацем первым пункта 3.7</w:t>
        </w:r>
      </w:hyperlink>
      <w:r>
        <w:rPr/>
        <w:t xml:space="preserve"> настоящих Порядка и условий решение о предоставлении (об отказе в предоставлении) единовременной денежной выплаты принимается не позднее 15 рабочих дней со дня представления документов, указанных в </w:t>
      </w:r>
      <w:hyperlink w:anchor="Par127">
        <w:r>
          <w:rPr>
            <w:color w:val="0000FF"/>
          </w:rPr>
          <w:t>пункте 3.6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Решение об отказе в предоставлении единовременной денежной выплаты должно содержать исчерпывающие основания для такого отказа.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(п. 3.11 в ред. </w:t>
      </w:r>
      <w:hyperlink r:id="rId76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25.12.2024 N 614-П)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3.12. Основаниями для отказа в предоставлении единовременной денежной выплаты являются: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3.12.1. Обращение с заявлением о предоставлении единовременной денежной выплаты и необходимыми документами с нарушением срока, установленного </w:t>
      </w:r>
      <w:hyperlink w:anchor="Par113">
        <w:r>
          <w:rPr>
            <w:color w:val="0000FF"/>
          </w:rPr>
          <w:t>подпунктом 3.3.2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(пп. 3.12.1 в ред. </w:t>
      </w:r>
      <w:hyperlink r:id="rId77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3.12.2. Наличие в представленных документах неполных и (или) недостоверных сведений.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3.12.3. Обращение за предоставлением единовременной денежной выплаты гражданина, не включенного в список граждан-получателей.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(пп. 3.12.3 в ред. </w:t>
      </w:r>
      <w:hyperlink r:id="rId78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3.12.4. Предоставление гражданину ранее единовременной денежной выплаты.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3.12.5. Наличие сведений о принятом в соответствии с </w:t>
      </w:r>
      <w:hyperlink r:id="rId79">
        <w:r>
          <w:rPr>
            <w:color w:val="0000FF"/>
          </w:rPr>
          <w:t>частями 14</w:t>
        </w:r>
      </w:hyperlink>
      <w:r>
        <w:rPr/>
        <w:t xml:space="preserve"> - </w:t>
      </w:r>
      <w:hyperlink r:id="rId80">
        <w:r>
          <w:rPr>
            <w:color w:val="0000FF"/>
          </w:rPr>
          <w:t>18 статьи 2</w:t>
        </w:r>
      </w:hyperlink>
      <w:r>
        <w:rPr/>
        <w:t xml:space="preserve"> Закона Кировской области от 03.11.2011 N 74-ЗО решении о предоставлении гражданину земельного участка в собственность бесплатно.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(пп. 3.12.5 в ред. </w:t>
      </w:r>
      <w:hyperlink r:id="rId81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3.12.6. Отсутствие места жительства на территории Кировской области на дату поступления заявления о предоставлении единовременной денежной выплаты и полного комплекта документов, необходимых для принятия решения о предоставлении единовременной денежной выплаты, представление которых является обязанностью гражданина.</w:t>
      </w:r>
    </w:p>
    <w:p>
      <w:pPr>
        <w:pStyle w:val="ConsPlusNormal"/>
        <w:bidi w:val="0"/>
        <w:spacing w:before="200" w:after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>3.12.7.    Несоответствие    представленных   документов   требованиям,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предусмотренным  </w:t>
      </w:r>
      <w:hyperlink w:anchor="Par127">
        <w:r>
          <w:rPr>
            <w:rFonts w:ascii="Courier New" w:hAnsi="Courier New"/>
            <w:color w:val="0000FF"/>
            <w:sz w:val="20"/>
          </w:rPr>
          <w:t>пунктами 3.6</w:t>
        </w:r>
      </w:hyperlink>
      <w:r>
        <w:rPr>
          <w:rFonts w:ascii="Courier New" w:hAnsi="Courier New"/>
          <w:sz w:val="20"/>
        </w:rPr>
        <w:t xml:space="preserve"> и (или) </w:t>
      </w:r>
      <w:hyperlink w:anchor="Par196">
        <w:r>
          <w:rPr>
            <w:rFonts w:ascii="Courier New" w:hAnsi="Courier New"/>
            <w:color w:val="0000FF"/>
            <w:sz w:val="20"/>
          </w:rPr>
          <w:t>3.8</w:t>
        </w:r>
      </w:hyperlink>
      <w:r>
        <w:rPr>
          <w:rFonts w:ascii="Courier New" w:hAnsi="Courier New"/>
          <w:sz w:val="20"/>
        </w:rPr>
        <w:t xml:space="preserve"> настоящих Порядка и условий, либо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целям  предоставления  ежемесячной денежной выплаты, установленной </w:t>
      </w:r>
      <w:hyperlink r:id="rId82">
        <w:r>
          <w:rPr>
            <w:rFonts w:ascii="Courier New" w:hAnsi="Courier New"/>
            <w:color w:val="0000FF"/>
            <w:sz w:val="20"/>
          </w:rPr>
          <w:t>частью 2</w:t>
        </w:r>
      </w:hyperlink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</w:t>
      </w:r>
      <w:r>
        <w:rPr>
          <w:rFonts w:ascii="Courier New" w:hAnsi="Courier New"/>
          <w:sz w:val="20"/>
        </w:rPr>
        <w:t>4</w:t>
      </w:r>
    </w:p>
    <w:p>
      <w:pPr>
        <w:pStyle w:val="ConsPlusNormal"/>
        <w:bidi w:val="0"/>
        <w:ind w:left="0" w:hanging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статьи 9  Закона Кировской области от 10.06.2015 N 546-ЗО.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(пп. 3.12.7 в ред. </w:t>
      </w:r>
      <w:hyperlink r:id="rId83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3.12.8. Непредставление документа, подтверждающего полномочия представителя (законного представителя) гражданина (в случае подачи документов представителем (законным представителем) гражданина).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(пп. 3.12.8 введен </w:t>
      </w:r>
      <w:hyperlink r:id="rId84">
        <w:r>
          <w:rPr>
            <w:color w:val="0000FF"/>
          </w:rPr>
          <w:t>постановлением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3.12.9. Непредставление (представление не в полном объеме) документов, предусмотренных </w:t>
      </w:r>
      <w:hyperlink w:anchor="Par127">
        <w:r>
          <w:rPr>
            <w:color w:val="0000FF"/>
          </w:rPr>
          <w:t>пунктом 3.6</w:t>
        </w:r>
      </w:hyperlink>
      <w:r>
        <w:rPr/>
        <w:t xml:space="preserve"> настоящих Порядка и условий для целей предоставления единовременной денежной выплаты, указанных в заявлении о предоставлении единовременной денежной выплаты и не указанных в </w:t>
      </w:r>
      <w:hyperlink w:anchor="Par175">
        <w:r>
          <w:rPr>
            <w:color w:val="0000FF"/>
          </w:rPr>
          <w:t>абзаце первом пункта 3.7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(пп. 3.12.9 введен </w:t>
      </w:r>
      <w:hyperlink r:id="rId85">
        <w:r>
          <w:rPr>
            <w:color w:val="0000FF"/>
          </w:rPr>
          <w:t>постановлением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3.13. Копия решения о предоставлении (об отказе в предоставлении) единовременной денежной выплаты направляется гражданину на электронный или почтовый адрес, указанный в заявлении о предоставлении единовременной денежной выплаты, в течение двух рабочих дней со дня принятия указанного решения.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При устранении причин, послуживших основанием для отказа в предоставлении единовременной денежной выплаты, гражданин вправе вновь обратиться в орган социальной защиты населения за предоставлением единовременной денежной выплаты в пределах срока, установленного </w:t>
      </w:r>
      <w:hyperlink w:anchor="Par113">
        <w:r>
          <w:rPr>
            <w:color w:val="0000FF"/>
          </w:rPr>
          <w:t>подпунктом 3.3.2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 xml:space="preserve">3.14. Единовременная денежная выплата предоставляется не позднее пяти рабочих дней со дня принятия решения о предоставлении единовременной денежной выплаты путем перечисления денежных средств органом социальной защиты населения на счет, указанный в договоре, представленном гражданином (его представителем, законным представителем) в соответствии с </w:t>
      </w:r>
      <w:hyperlink w:anchor="Par130">
        <w:r>
          <w:rPr>
            <w:color w:val="0000FF"/>
          </w:rPr>
          <w:t>подпунктом 3.6.1.2</w:t>
        </w:r>
      </w:hyperlink>
      <w:r>
        <w:rPr/>
        <w:t xml:space="preserve"> настоящих Порядка и условий, или </w:t>
      </w:r>
      <w:hyperlink w:anchor="Par135">
        <w:r>
          <w:rPr>
            <w:color w:val="0000FF"/>
          </w:rPr>
          <w:t>подпунктом 3.6.2.2</w:t>
        </w:r>
      </w:hyperlink>
      <w:r>
        <w:rPr/>
        <w:t xml:space="preserve"> настоящих Порядка и условий, или </w:t>
      </w:r>
      <w:hyperlink w:anchor="Par144">
        <w:r>
          <w:rPr>
            <w:color w:val="0000FF"/>
          </w:rPr>
          <w:t>подпунктом 3.6.3.1</w:t>
        </w:r>
      </w:hyperlink>
      <w:r>
        <w:rPr/>
        <w:t xml:space="preserve"> настоящих Порядка и условий, или </w:t>
      </w:r>
      <w:hyperlink w:anchor="Par149">
        <w:r>
          <w:rPr>
            <w:color w:val="0000FF"/>
          </w:rPr>
          <w:t>подпунктом 3.6.3.5</w:t>
        </w:r>
      </w:hyperlink>
      <w:r>
        <w:rPr/>
        <w:t xml:space="preserve"> настоящих Порядка и условий, или </w:t>
      </w:r>
      <w:hyperlink w:anchor="Par159">
        <w:r>
          <w:rPr>
            <w:color w:val="0000FF"/>
          </w:rPr>
          <w:t>подпунктом 3.6.4.6</w:t>
        </w:r>
      </w:hyperlink>
      <w:r>
        <w:rPr/>
        <w:t xml:space="preserve"> настоящих Порядка и условий, или </w:t>
      </w:r>
      <w:hyperlink w:anchor="Par166">
        <w:r>
          <w:rPr>
            <w:color w:val="0000FF"/>
          </w:rPr>
          <w:t>подпунктом 3.6.5.4</w:t>
        </w:r>
      </w:hyperlink>
      <w:r>
        <w:rPr/>
        <w:t xml:space="preserve"> настоящих Порядка и условий, или </w:t>
      </w:r>
      <w:hyperlink w:anchor="Par169">
        <w:r>
          <w:rPr>
            <w:color w:val="0000FF"/>
          </w:rPr>
          <w:t>подпунктом 3.6.6.1</w:t>
        </w:r>
      </w:hyperlink>
      <w:r>
        <w:rPr/>
        <w:t xml:space="preserve"> настоящих Порядка и условий, или </w:t>
      </w:r>
      <w:hyperlink w:anchor="Par172">
        <w:r>
          <w:rPr>
            <w:color w:val="0000FF"/>
          </w:rPr>
          <w:t>подпунктом 3.6.7.1</w:t>
        </w:r>
      </w:hyperlink>
      <w:r>
        <w:rPr/>
        <w:t xml:space="preserve"> настоящих Порядка и условий.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Копия решения о предоставлении гражданину единовременной денежной выплаты направляется в орган местного самоуправления и министерство не позднее 10 рабочих дней со дня принятия решения о предоставлении единовременной денежной выплаты.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(п. 3.14 в ред. </w:t>
      </w:r>
      <w:hyperlink r:id="rId87">
        <w:r>
          <w:rPr>
            <w:color w:val="0000FF"/>
          </w:rPr>
          <w:t>постановления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3.15. Суммы единовременной денежной выплаты, излишне выплаченные гражданину вследствие представления им документов с заведомо неверными сведениями, сокрытия данных, влияющих на принятие решения о предоставлении (об отказе в предоставлении) единовременной денежной выплаты, возмещаются гражданином, а в случае спора - взыскиваются в судебном порядке.</w:t>
      </w:r>
    </w:p>
    <w:p>
      <w:pPr>
        <w:pStyle w:val="ConsPlusNormal"/>
        <w:bidi w:val="0"/>
        <w:spacing w:before="160" w:after="0"/>
        <w:ind w:left="0" w:firstLine="540"/>
        <w:jc w:val="both"/>
        <w:rPr/>
      </w:pPr>
      <w:r>
        <w:rPr/>
        <w:t>3.16. Споры по вопросам предоставления единовременной денежной выплаты разрешаются в порядке, предусмотренном действующим законодательством.</w:t>
      </w:r>
    </w:p>
    <w:p>
      <w:pPr>
        <w:pStyle w:val="ConsPlusNormal"/>
        <w:bidi w:val="0"/>
        <w:ind w:left="0" w:hanging="0"/>
        <w:jc w:val="both"/>
        <w:rPr/>
      </w:pPr>
      <w:r>
        <w:rPr/>
        <w:t xml:space="preserve">(п. 3.16 введен </w:t>
      </w:r>
      <w:hyperlink r:id="rId88">
        <w:r>
          <w:rPr>
            <w:color w:val="0000FF"/>
          </w:rPr>
          <w:t>постановлением</w:t>
        </w:r>
      </w:hyperlink>
      <w:r>
        <w:rPr/>
        <w:t xml:space="preserve"> Правительства Кировской области от 18.12.2023 N 704-П)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left="0" w:hanging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login.consultant.ru/link/?req=doc&amp;base=RLAW240&amp;n=219924&amp;dst=100005" TargetMode="External"/><Relationship Id="rId4" Type="http://schemas.openxmlformats.org/officeDocument/2006/relationships/hyperlink" Target="https://login.consultant.ru/link/?req=doc&amp;base=RLAW240&amp;n=238859&amp;dst=100068" TargetMode="External"/><Relationship Id="rId5" Type="http://schemas.openxmlformats.org/officeDocument/2006/relationships/hyperlink" Target="https://login.consultant.ru/link/?req=doc&amp;base=RLAW240&amp;n=249058&amp;dst=100043" TargetMode="External"/><Relationship Id="rId6" Type="http://schemas.openxmlformats.org/officeDocument/2006/relationships/hyperlink" Target="https://login.consultant.ru/link/?req=doc&amp;base=RLAW240&amp;n=255021&amp;dst=100005" TargetMode="External"/><Relationship Id="rId7" Type="http://schemas.openxmlformats.org/officeDocument/2006/relationships/hyperlink" Target="https://login.consultant.ru/link/?req=doc&amp;base=RLAW240&amp;n=257610&amp;dst=100011" TargetMode="External"/><Relationship Id="rId8" Type="http://schemas.openxmlformats.org/officeDocument/2006/relationships/hyperlink" Target="https://login.consultant.ru/link/?req=doc&amp;base=RLAW240&amp;n=246479&amp;dst=100174" TargetMode="External"/><Relationship Id="rId9" Type="http://schemas.openxmlformats.org/officeDocument/2006/relationships/hyperlink" Target="https://login.consultant.ru/link/?req=doc&amp;base=RLAW240&amp;n=219924&amp;dst=100007" TargetMode="External"/><Relationship Id="rId10" Type="http://schemas.openxmlformats.org/officeDocument/2006/relationships/hyperlink" Target="https://login.consultant.ru/link/?req=doc&amp;base=RLAW240&amp;n=219924&amp;dst=100006" TargetMode="External"/><Relationship Id="rId11" Type="http://schemas.openxmlformats.org/officeDocument/2006/relationships/hyperlink" Target="https://login.consultant.ru/link/?req=doc&amp;base=RLAW240&amp;n=238859&amp;dst=100068" TargetMode="External"/><Relationship Id="rId12" Type="http://schemas.openxmlformats.org/officeDocument/2006/relationships/hyperlink" Target="https://login.consultant.ru/link/?req=doc&amp;base=RLAW240&amp;n=249058&amp;dst=100043" TargetMode="External"/><Relationship Id="rId13" Type="http://schemas.openxmlformats.org/officeDocument/2006/relationships/hyperlink" Target="https://login.consultant.ru/link/?req=doc&amp;base=RLAW240&amp;n=255021&amp;dst=100005" TargetMode="External"/><Relationship Id="rId14" Type="http://schemas.openxmlformats.org/officeDocument/2006/relationships/hyperlink" Target="https://login.consultant.ru/link/?req=doc&amp;base=RLAW240&amp;n=257610&amp;dst=100011" TargetMode="External"/><Relationship Id="rId15" Type="http://schemas.openxmlformats.org/officeDocument/2006/relationships/hyperlink" Target="https://login.consultant.ru/link/?req=doc&amp;base=RLAW240&amp;n=254258" TargetMode="External"/><Relationship Id="rId16" Type="http://schemas.openxmlformats.org/officeDocument/2006/relationships/hyperlink" Target="https://login.consultant.ru/link/?req=doc&amp;base=RLAW240&amp;n=246479&amp;dst=100175" TargetMode="External"/><Relationship Id="rId17" Type="http://schemas.openxmlformats.org/officeDocument/2006/relationships/hyperlink" Target="https://login.consultant.ru/link/?req=doc&amp;base=RLAW240&amp;n=246479&amp;dst=100181" TargetMode="External"/><Relationship Id="rId18" Type="http://schemas.openxmlformats.org/officeDocument/2006/relationships/hyperlink" Target="https://login.consultant.ru/link/?req=doc&amp;base=RLAW240&amp;n=219924&amp;dst=100014" TargetMode="External"/><Relationship Id="rId19" Type="http://schemas.openxmlformats.org/officeDocument/2006/relationships/hyperlink" Target="https://login.consultant.ru/link/?req=doc&amp;base=RLAW240&amp;n=254258&amp;dst=100162" TargetMode="External"/><Relationship Id="rId20" Type="http://schemas.openxmlformats.org/officeDocument/2006/relationships/hyperlink" Target="https://login.consultant.ru/link/?req=doc&amp;base=RLAW240&amp;n=255021&amp;dst=100006" TargetMode="External"/><Relationship Id="rId21" Type="http://schemas.openxmlformats.org/officeDocument/2006/relationships/hyperlink" Target="https://login.consultant.ru/link/?req=doc&amp;base=RLAW240&amp;n=219924&amp;dst=100016" TargetMode="External"/><Relationship Id="rId22" Type="http://schemas.openxmlformats.org/officeDocument/2006/relationships/hyperlink" Target="https://login.consultant.ru/link/?req=doc&amp;base=RLAW240&amp;n=219924&amp;dst=100019" TargetMode="External"/><Relationship Id="rId23" Type="http://schemas.openxmlformats.org/officeDocument/2006/relationships/hyperlink" Target="https://login.consultant.ru/link/?req=doc&amp;base=RLAW240&amp;n=254258&amp;dst=100014" TargetMode="External"/><Relationship Id="rId24" Type="http://schemas.openxmlformats.org/officeDocument/2006/relationships/hyperlink" Target="https://login.consultant.ru/link/?req=doc&amp;base=RLAW240&amp;n=254258&amp;dst=100222" TargetMode="External"/><Relationship Id="rId25" Type="http://schemas.openxmlformats.org/officeDocument/2006/relationships/hyperlink" Target="https://login.consultant.ru/link/?req=doc&amp;base=RLAW240&amp;n=219924&amp;dst=100020" TargetMode="External"/><Relationship Id="rId26" Type="http://schemas.openxmlformats.org/officeDocument/2006/relationships/hyperlink" Target="https://login.consultant.ru/link/?req=doc&amp;base=RLAW240&amp;n=254258&amp;dst=100218" TargetMode="External"/><Relationship Id="rId27" Type="http://schemas.openxmlformats.org/officeDocument/2006/relationships/hyperlink" Target="https://login.consultant.ru/link/?req=doc&amp;base=RLAW240&amp;n=254258&amp;dst=100219" TargetMode="External"/><Relationship Id="rId28" Type="http://schemas.openxmlformats.org/officeDocument/2006/relationships/hyperlink" Target="https://login.consultant.ru/link/?req=doc&amp;base=RLAW240&amp;n=219924&amp;dst=100022" TargetMode="External"/><Relationship Id="rId29" Type="http://schemas.openxmlformats.org/officeDocument/2006/relationships/hyperlink" Target="https://login.consultant.ru/link/?req=doc&amp;base=RLAW240&amp;n=219924&amp;dst=100027" TargetMode="External"/><Relationship Id="rId30" Type="http://schemas.openxmlformats.org/officeDocument/2006/relationships/hyperlink" Target="https://login.consultant.ru/link/?req=doc&amp;base=RLAW240&amp;n=219924&amp;dst=100029" TargetMode="External"/><Relationship Id="rId31" Type="http://schemas.openxmlformats.org/officeDocument/2006/relationships/hyperlink" Target="https://login.consultant.ru/link/?req=doc&amp;base=RLAW240&amp;n=219924&amp;dst=100030" TargetMode="External"/><Relationship Id="rId32" Type="http://schemas.openxmlformats.org/officeDocument/2006/relationships/hyperlink" Target="https://login.consultant.ru/link/?req=doc&amp;base=RLAW240&amp;n=254258&amp;dst=100220" TargetMode="External"/><Relationship Id="rId33" Type="http://schemas.openxmlformats.org/officeDocument/2006/relationships/hyperlink" Target="https://login.consultant.ru/link/?req=doc&amp;base=RLAW240&amp;n=219924&amp;dst=100033" TargetMode="External"/><Relationship Id="rId34" Type="http://schemas.openxmlformats.org/officeDocument/2006/relationships/hyperlink" Target="https://login.consultant.ru/link/?req=doc&amp;base=RLAW240&amp;n=219924&amp;dst=100035" TargetMode="External"/><Relationship Id="rId35" Type="http://schemas.openxmlformats.org/officeDocument/2006/relationships/hyperlink" Target="https://login.consultant.ru/link/?req=doc&amp;base=RLAW240&amp;n=219924&amp;dst=100041" TargetMode="External"/><Relationship Id="rId36" Type="http://schemas.openxmlformats.org/officeDocument/2006/relationships/hyperlink" Target="https://login.consultant.ru/link/?req=doc&amp;base=LAW&amp;n=512738" TargetMode="External"/><Relationship Id="rId37" Type="http://schemas.openxmlformats.org/officeDocument/2006/relationships/hyperlink" Target="https://login.consultant.ru/link/?req=doc&amp;base=LAW&amp;n=511565&amp;dst=4573" TargetMode="External"/><Relationship Id="rId38" Type="http://schemas.openxmlformats.org/officeDocument/2006/relationships/hyperlink" Target="https://login.consultant.ru/link/?req=doc&amp;base=RLAW240&amp;n=185416" TargetMode="External"/><Relationship Id="rId39" Type="http://schemas.openxmlformats.org/officeDocument/2006/relationships/hyperlink" Target="https://login.consultant.ru/link/?req=doc&amp;base=RLAW240&amp;n=255021&amp;dst=100010" TargetMode="External"/><Relationship Id="rId40" Type="http://schemas.openxmlformats.org/officeDocument/2006/relationships/hyperlink" Target="https://login.consultant.ru/link/?req=doc&amp;base=LAW&amp;n=511565&amp;dst=4573" TargetMode="External"/><Relationship Id="rId41" Type="http://schemas.openxmlformats.org/officeDocument/2006/relationships/hyperlink" Target="https://login.consultant.ru/link/?req=doc&amp;base=RLAW240&amp;n=255021&amp;dst=100011" TargetMode="External"/><Relationship Id="rId42" Type="http://schemas.openxmlformats.org/officeDocument/2006/relationships/hyperlink" Target="https://login.consultant.ru/link/?req=doc&amp;base=RLAW240&amp;n=255021&amp;dst=100013" TargetMode="External"/><Relationship Id="rId43" Type="http://schemas.openxmlformats.org/officeDocument/2006/relationships/hyperlink" Target="https://login.consultant.ru/link/?req=doc&amp;base=RLAW240&amp;n=185416" TargetMode="External"/><Relationship Id="rId44" Type="http://schemas.openxmlformats.org/officeDocument/2006/relationships/hyperlink" Target="https://login.consultant.ru/link/?req=doc&amp;base=RLAW240&amp;n=185416" TargetMode="External"/><Relationship Id="rId45" Type="http://schemas.openxmlformats.org/officeDocument/2006/relationships/hyperlink" Target="https://login.consultant.ru/link/?req=doc&amp;base=LAW&amp;n=512730" TargetMode="External"/><Relationship Id="rId46" Type="http://schemas.openxmlformats.org/officeDocument/2006/relationships/hyperlink" Target="https://login.consultant.ru/link/?req=doc&amp;base=RLAW240&amp;n=255021&amp;dst=100014" TargetMode="External"/><Relationship Id="rId47" Type="http://schemas.openxmlformats.org/officeDocument/2006/relationships/hyperlink" Target="https://login.consultant.ru/link/?req=doc&amp;base=LAW&amp;n=512730" TargetMode="External"/><Relationship Id="rId48" Type="http://schemas.openxmlformats.org/officeDocument/2006/relationships/hyperlink" Target="https://login.consultant.ru/link/?req=doc&amp;base=LAW&amp;n=511565&amp;dst=2617" TargetMode="External"/><Relationship Id="rId49" Type="http://schemas.openxmlformats.org/officeDocument/2006/relationships/hyperlink" Target="https://login.consultant.ru/link/?req=doc&amp;base=LAW&amp;n=511565&amp;dst=2599" TargetMode="External"/><Relationship Id="rId50" Type="http://schemas.openxmlformats.org/officeDocument/2006/relationships/hyperlink" Target="https://login.consultant.ru/link/?req=doc&amp;base=LAW&amp;n=511565&amp;dst=2617" TargetMode="External"/><Relationship Id="rId51" Type="http://schemas.openxmlformats.org/officeDocument/2006/relationships/hyperlink" Target="https://login.consultant.ru/link/?req=doc&amp;base=RLAW240&amp;n=185416" TargetMode="External"/><Relationship Id="rId52" Type="http://schemas.openxmlformats.org/officeDocument/2006/relationships/hyperlink" Target="https://login.consultant.ru/link/?req=doc&amp;base=LAW&amp;n=511565&amp;dst=2617" TargetMode="External"/><Relationship Id="rId53" Type="http://schemas.openxmlformats.org/officeDocument/2006/relationships/hyperlink" Target="https://login.consultant.ru/link/?req=doc&amp;base=LAW&amp;n=511565&amp;dst=2617" TargetMode="External"/><Relationship Id="rId54" Type="http://schemas.openxmlformats.org/officeDocument/2006/relationships/hyperlink" Target="https://login.consultant.ru/link/?req=doc&amp;base=LAW&amp;n=511565&amp;dst=2617" TargetMode="External"/><Relationship Id="rId55" Type="http://schemas.openxmlformats.org/officeDocument/2006/relationships/hyperlink" Target="https://login.consultant.ru/link/?req=doc&amp;base=LAW&amp;n=511565&amp;dst=2617" TargetMode="External"/><Relationship Id="rId56" Type="http://schemas.openxmlformats.org/officeDocument/2006/relationships/hyperlink" Target="https://login.consultant.ru/link/?req=doc&amp;base=LAW&amp;n=511565&amp;dst=2599" TargetMode="External"/><Relationship Id="rId57" Type="http://schemas.openxmlformats.org/officeDocument/2006/relationships/hyperlink" Target="https://login.consultant.ru/link/?req=doc&amp;base=LAW&amp;n=511565&amp;dst=2617" TargetMode="External"/><Relationship Id="rId58" Type="http://schemas.openxmlformats.org/officeDocument/2006/relationships/hyperlink" Target="https://login.consultant.ru/link/?req=doc&amp;base=RLAW240&amp;n=206040" TargetMode="External"/><Relationship Id="rId59" Type="http://schemas.openxmlformats.org/officeDocument/2006/relationships/hyperlink" Target="https://login.consultant.ru/link/?req=doc&amp;base=RLAW240&amp;n=206040" TargetMode="External"/><Relationship Id="rId60" Type="http://schemas.openxmlformats.org/officeDocument/2006/relationships/hyperlink" Target="https://login.consultant.ru/link/?req=doc&amp;base=RLAW240&amp;n=185416" TargetMode="External"/><Relationship Id="rId61" Type="http://schemas.openxmlformats.org/officeDocument/2006/relationships/hyperlink" Target="https://login.consultant.ru/link/?req=doc&amp;base=RLAW240&amp;n=185416" TargetMode="External"/><Relationship Id="rId62" Type="http://schemas.openxmlformats.org/officeDocument/2006/relationships/hyperlink" Target="https://login.consultant.ru/link/?req=doc&amp;base=RLAW240&amp;n=219924&amp;dst=100042" TargetMode="External"/><Relationship Id="rId63" Type="http://schemas.openxmlformats.org/officeDocument/2006/relationships/hyperlink" Target="https://login.consultant.ru/link/?req=doc&amp;base=RLAW240&amp;n=219924&amp;dst=100085" TargetMode="External"/><Relationship Id="rId64" Type="http://schemas.openxmlformats.org/officeDocument/2006/relationships/hyperlink" Target="https://login.consultant.ru/link/?req=doc&amp;base=RLAW240&amp;n=255021&amp;dst=100015" TargetMode="External"/><Relationship Id="rId65" Type="http://schemas.openxmlformats.org/officeDocument/2006/relationships/hyperlink" Target="https://login.consultant.ru/link/?req=doc&amp;base=LAW&amp;n=523235" TargetMode="External"/><Relationship Id="rId66" Type="http://schemas.openxmlformats.org/officeDocument/2006/relationships/hyperlink" Target="https://login.consultant.ru/link/?req=doc&amp;base=LAW&amp;n=494999" TargetMode="External"/><Relationship Id="rId67" Type="http://schemas.openxmlformats.org/officeDocument/2006/relationships/hyperlink" Target="https://login.consultant.ru/link/?req=doc&amp;base=RLAW240&amp;n=219924&amp;dst=100087" TargetMode="External"/><Relationship Id="rId68" Type="http://schemas.openxmlformats.org/officeDocument/2006/relationships/hyperlink" Target="https://login.consultant.ru/link/?req=doc&amp;base=RLAW240&amp;n=246479&amp;dst=100173" TargetMode="External"/><Relationship Id="rId69" Type="http://schemas.openxmlformats.org/officeDocument/2006/relationships/hyperlink" Target="https://login.consultant.ru/link/?req=doc&amp;base=RLAW240&amp;n=219924&amp;dst=100089" TargetMode="External"/><Relationship Id="rId70" Type="http://schemas.openxmlformats.org/officeDocument/2006/relationships/hyperlink" Target="https://login.consultant.ru/link/?req=doc&amp;base=RLAW240&amp;n=219924&amp;dst=100091" TargetMode="External"/><Relationship Id="rId71" Type="http://schemas.openxmlformats.org/officeDocument/2006/relationships/hyperlink" Target="https://login.consultant.ru/link/?req=doc&amp;base=RLAW240&amp;n=257610&amp;dst=100011" TargetMode="External"/><Relationship Id="rId72" Type="http://schemas.openxmlformats.org/officeDocument/2006/relationships/hyperlink" Target="https://login.consultant.ru/link/?req=doc&amp;base=RLAW240&amp;n=257610&amp;dst=100013" TargetMode="External"/><Relationship Id="rId73" Type="http://schemas.openxmlformats.org/officeDocument/2006/relationships/hyperlink" Target="https://login.consultant.ru/link/?req=doc&amp;base=RLAW240&amp;n=219924&amp;dst=100093" TargetMode="External"/><Relationship Id="rId74" Type="http://schemas.openxmlformats.org/officeDocument/2006/relationships/hyperlink" Target="https://login.consultant.ru/link/?req=doc&amp;base=RLAW240&amp;n=246479&amp;dst=100175" TargetMode="External"/><Relationship Id="rId75" Type="http://schemas.openxmlformats.org/officeDocument/2006/relationships/hyperlink" Target="https://login.consultant.ru/link/?req=doc&amp;base=RLAW240&amp;n=219924&amp;dst=100095" TargetMode="External"/><Relationship Id="rId76" Type="http://schemas.openxmlformats.org/officeDocument/2006/relationships/hyperlink" Target="https://login.consultant.ru/link/?req=doc&amp;base=RLAW240&amp;n=238859&amp;dst=100068" TargetMode="External"/><Relationship Id="rId77" Type="http://schemas.openxmlformats.org/officeDocument/2006/relationships/hyperlink" Target="https://login.consultant.ru/link/?req=doc&amp;base=RLAW240&amp;n=219924&amp;dst=100102" TargetMode="External"/><Relationship Id="rId78" Type="http://schemas.openxmlformats.org/officeDocument/2006/relationships/hyperlink" Target="https://login.consultant.ru/link/?req=doc&amp;base=RLAW240&amp;n=219924&amp;dst=100104" TargetMode="External"/><Relationship Id="rId79" Type="http://schemas.openxmlformats.org/officeDocument/2006/relationships/hyperlink" Target="https://login.consultant.ru/link/?req=doc&amp;base=RLAW240&amp;n=254258&amp;dst=100229" TargetMode="External"/><Relationship Id="rId80" Type="http://schemas.openxmlformats.org/officeDocument/2006/relationships/hyperlink" Target="https://login.consultant.ru/link/?req=doc&amp;base=RLAW240&amp;n=254258&amp;dst=100236" TargetMode="External"/><Relationship Id="rId81" Type="http://schemas.openxmlformats.org/officeDocument/2006/relationships/hyperlink" Target="https://login.consultant.ru/link/?req=doc&amp;base=RLAW240&amp;n=219924&amp;dst=100106" TargetMode="External"/><Relationship Id="rId82" Type="http://schemas.openxmlformats.org/officeDocument/2006/relationships/hyperlink" Target="https://login.consultant.ru/link/?req=doc&amp;base=RLAW240&amp;n=246479&amp;dst=100175" TargetMode="External"/><Relationship Id="rId83" Type="http://schemas.openxmlformats.org/officeDocument/2006/relationships/hyperlink" Target="https://login.consultant.ru/link/?req=doc&amp;base=RLAW240&amp;n=219924&amp;dst=100108" TargetMode="External"/><Relationship Id="rId84" Type="http://schemas.openxmlformats.org/officeDocument/2006/relationships/hyperlink" Target="https://login.consultant.ru/link/?req=doc&amp;base=RLAW240&amp;n=219924&amp;dst=100110" TargetMode="External"/><Relationship Id="rId85" Type="http://schemas.openxmlformats.org/officeDocument/2006/relationships/hyperlink" Target="https://login.consultant.ru/link/?req=doc&amp;base=RLAW240&amp;n=219924&amp;dst=100112" TargetMode="External"/><Relationship Id="rId86" Type="http://schemas.openxmlformats.org/officeDocument/2006/relationships/hyperlink" Target="https://login.consultant.ru/link/?req=doc&amp;base=RLAW240&amp;n=219924&amp;dst=100113" TargetMode="External"/><Relationship Id="rId87" Type="http://schemas.openxmlformats.org/officeDocument/2006/relationships/hyperlink" Target="https://login.consultant.ru/link/?req=doc&amp;base=RLAW240&amp;n=219924&amp;dst=100115" TargetMode="External"/><Relationship Id="rId88" Type="http://schemas.openxmlformats.org/officeDocument/2006/relationships/hyperlink" Target="https://login.consultant.ru/link/?req=doc&amp;base=RLAW240&amp;n=219924&amp;dst=100118" TargetMode="External"/><Relationship Id="rId89" Type="http://schemas.openxmlformats.org/officeDocument/2006/relationships/fontTable" Target="fontTable.xml"/><Relationship Id="rId9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2026-03-10T16:39:00Z</dcterms:created>
  <dc:creator/>
  <dc:description/>
  <dc:language>ru-RU</dc:language>
  <cp:lastModifiedBy/>
  <cp:revision>0</cp:revision>
  <dc:subject/>
  <dc:title>Постановление Правительства Кировской области от 30.03.2022 N 138-П(ред. от 04.12.2025)"Об утверждении Порядка и условий предоставления единовременной денежной выплаты взамен предоставления земельного участка в собственность бесплатно"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